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08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728"/>
        <w:gridCol w:w="270"/>
        <w:gridCol w:w="8910"/>
      </w:tblGrid>
      <w:tr w:rsidR="002853BD" w:rsidRPr="00C95C24" w:rsidTr="00590E99">
        <w:trPr>
          <w:trHeight w:val="503"/>
        </w:trPr>
        <w:tc>
          <w:tcPr>
            <w:tcW w:w="1728" w:type="dxa"/>
            <w:shd w:val="clear" w:color="auto" w:fill="D9D9D9" w:themeFill="background1" w:themeFillShade="D9"/>
          </w:tcPr>
          <w:p w:rsidR="002853BD" w:rsidRPr="00590E99" w:rsidRDefault="002853BD" w:rsidP="002853BD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590E99">
              <w:rPr>
                <w:rFonts w:ascii="Century Gothic" w:hAnsi="Century Gothic"/>
                <w:b/>
                <w:sz w:val="22"/>
              </w:rPr>
              <w:t>Vocab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2853BD" w:rsidRPr="00C95C24" w:rsidRDefault="002853BD" w:rsidP="002853BD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  <w:tc>
          <w:tcPr>
            <w:tcW w:w="8910" w:type="dxa"/>
            <w:shd w:val="clear" w:color="auto" w:fill="D9D9D9" w:themeFill="background1" w:themeFillShade="D9"/>
          </w:tcPr>
          <w:p w:rsidR="002853BD" w:rsidRPr="00590E99" w:rsidRDefault="00954B63" w:rsidP="002853BD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590E99">
              <w:rPr>
                <w:rFonts w:ascii="Century Gothic" w:hAnsi="Century Gothic" w:cs="Arial"/>
                <w:b/>
                <w:sz w:val="22"/>
              </w:rPr>
              <w:t>Meaning/Definition</w:t>
            </w:r>
          </w:p>
        </w:tc>
      </w:tr>
      <w:tr w:rsidR="002853BD" w:rsidRPr="00C95C24" w:rsidTr="001F6262">
        <w:trPr>
          <w:trHeight w:val="1151"/>
        </w:trPr>
        <w:tc>
          <w:tcPr>
            <w:tcW w:w="1728" w:type="dxa"/>
            <w:vAlign w:val="center"/>
          </w:tcPr>
          <w:p w:rsidR="002853BD" w:rsidRPr="00590E99" w:rsidRDefault="009D59B6" w:rsidP="002853BD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590E99">
              <w:rPr>
                <w:rFonts w:ascii="Century Gothic" w:hAnsi="Century Gothic"/>
                <w:b/>
                <w:sz w:val="22"/>
              </w:rPr>
              <w:t>centralist</w:t>
            </w:r>
          </w:p>
        </w:tc>
        <w:tc>
          <w:tcPr>
            <w:tcW w:w="270" w:type="dxa"/>
          </w:tcPr>
          <w:p w:rsidR="002853BD" w:rsidRPr="00C95C24" w:rsidRDefault="002853BD" w:rsidP="002853BD">
            <w:pPr>
              <w:widowControl w:val="0"/>
              <w:tabs>
                <w:tab w:val="left" w:pos="0"/>
                <w:tab w:val="left" w:pos="720"/>
                <w:tab w:val="left" w:pos="810"/>
              </w:tabs>
              <w:autoSpaceDE w:val="0"/>
              <w:autoSpaceDN w:val="0"/>
              <w:adjustRightInd w:val="0"/>
              <w:spacing w:line="276" w:lineRule="auto"/>
              <w:ind w:left="720"/>
              <w:jc w:val="center"/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8910" w:type="dxa"/>
          </w:tcPr>
          <w:p w:rsidR="00DE09C3" w:rsidRPr="00590E99" w:rsidRDefault="00DE09C3" w:rsidP="00742F64">
            <w:pPr>
              <w:rPr>
                <w:rFonts w:ascii="Century Gothic" w:hAnsi="Century Gothic" w:cs="Arial"/>
                <w:sz w:val="22"/>
              </w:rPr>
            </w:pPr>
          </w:p>
          <w:p w:rsidR="002853BD" w:rsidRPr="00590E99" w:rsidRDefault="00E43738" w:rsidP="00742F64">
            <w:pPr>
              <w:rPr>
                <w:rFonts w:ascii="Century Gothic" w:hAnsi="Century Gothic"/>
                <w:b/>
                <w:sz w:val="22"/>
              </w:rPr>
            </w:pPr>
            <w:r w:rsidRPr="00590E99">
              <w:rPr>
                <w:rFonts w:ascii="Century Gothic" w:hAnsi="Century Gothic" w:cs="Arial"/>
                <w:sz w:val="22"/>
              </w:rPr>
              <w:t>Someone</w:t>
            </w:r>
            <w:r w:rsidR="00DE09C3" w:rsidRPr="00590E99">
              <w:rPr>
                <w:rFonts w:ascii="Century Gothic" w:hAnsi="Century Gothic" w:cs="Arial"/>
                <w:sz w:val="22"/>
              </w:rPr>
              <w:t xml:space="preserve"> who believed the central government</w:t>
            </w:r>
            <w:r w:rsidR="00016EBC" w:rsidRPr="00590E99">
              <w:rPr>
                <w:rFonts w:ascii="Century Gothic" w:hAnsi="Century Gothic" w:cs="Arial"/>
                <w:sz w:val="22"/>
              </w:rPr>
              <w:t xml:space="preserve"> (Mexico)</w:t>
            </w:r>
            <w:r w:rsidR="00DE09C3" w:rsidRPr="00590E99">
              <w:rPr>
                <w:rFonts w:ascii="Century Gothic" w:hAnsi="Century Gothic" w:cs="Arial"/>
                <w:sz w:val="22"/>
              </w:rPr>
              <w:t xml:space="preserve"> </w:t>
            </w:r>
            <w:r w:rsidRPr="00590E99">
              <w:rPr>
                <w:rFonts w:ascii="Century Gothic" w:hAnsi="Century Gothic" w:cs="Arial"/>
                <w:sz w:val="22"/>
              </w:rPr>
              <w:t>should have all the power and</w:t>
            </w:r>
            <w:r w:rsidRPr="00590E99">
              <w:rPr>
                <w:rFonts w:ascii="Century Gothic" w:hAnsi="Century Gothic" w:cs="Arial"/>
                <w:b/>
                <w:sz w:val="22"/>
                <w:u w:val="single"/>
              </w:rPr>
              <w:t xml:space="preserve"> not</w:t>
            </w:r>
            <w:r w:rsidRPr="00590E99">
              <w:rPr>
                <w:rFonts w:ascii="Century Gothic" w:hAnsi="Century Gothic" w:cs="Arial"/>
                <w:sz w:val="22"/>
              </w:rPr>
              <w:t xml:space="preserve"> sha</w:t>
            </w:r>
            <w:bookmarkStart w:id="0" w:name="_GoBack"/>
            <w:bookmarkEnd w:id="0"/>
            <w:r w:rsidRPr="00590E99">
              <w:rPr>
                <w:rFonts w:ascii="Century Gothic" w:hAnsi="Century Gothic" w:cs="Arial"/>
                <w:sz w:val="22"/>
              </w:rPr>
              <w:t>re it with the people</w:t>
            </w:r>
            <w:r w:rsidR="00DE09C3" w:rsidRPr="00590E99">
              <w:rPr>
                <w:rFonts w:ascii="Century Gothic" w:hAnsi="Century Gothic" w:cs="Arial"/>
                <w:sz w:val="22"/>
              </w:rPr>
              <w:t>/states</w:t>
            </w:r>
            <w:r w:rsidR="00016EBC" w:rsidRPr="00590E99">
              <w:rPr>
                <w:rFonts w:ascii="Century Gothic" w:hAnsi="Century Gothic" w:cs="Arial"/>
                <w:sz w:val="22"/>
              </w:rPr>
              <w:t xml:space="preserve"> (Texas)</w:t>
            </w:r>
          </w:p>
        </w:tc>
      </w:tr>
      <w:tr w:rsidR="002853BD" w:rsidRPr="00C95C24" w:rsidTr="001F6262">
        <w:trPr>
          <w:trHeight w:val="1070"/>
        </w:trPr>
        <w:tc>
          <w:tcPr>
            <w:tcW w:w="1728" w:type="dxa"/>
            <w:vAlign w:val="center"/>
          </w:tcPr>
          <w:p w:rsidR="002853BD" w:rsidRPr="00590E99" w:rsidRDefault="009D59B6" w:rsidP="002853BD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590E99">
              <w:rPr>
                <w:rFonts w:ascii="Century Gothic" w:hAnsi="Century Gothic"/>
                <w:b/>
                <w:sz w:val="22"/>
              </w:rPr>
              <w:t>federalist</w:t>
            </w:r>
          </w:p>
        </w:tc>
        <w:tc>
          <w:tcPr>
            <w:tcW w:w="270" w:type="dxa"/>
          </w:tcPr>
          <w:p w:rsidR="002853BD" w:rsidRPr="00C95C24" w:rsidRDefault="002853BD" w:rsidP="002853BD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8910" w:type="dxa"/>
          </w:tcPr>
          <w:p w:rsidR="00DE09C3" w:rsidRPr="00590E99" w:rsidRDefault="00DE09C3" w:rsidP="00742F64">
            <w:pPr>
              <w:rPr>
                <w:rFonts w:ascii="Century Gothic" w:hAnsi="Century Gothic" w:cs="Arial"/>
                <w:sz w:val="22"/>
              </w:rPr>
            </w:pPr>
          </w:p>
          <w:p w:rsidR="002853BD" w:rsidRPr="00590E99" w:rsidRDefault="00E43738" w:rsidP="00742F64">
            <w:pPr>
              <w:rPr>
                <w:rFonts w:ascii="Century Gothic" w:hAnsi="Century Gothic"/>
                <w:b/>
                <w:sz w:val="22"/>
              </w:rPr>
            </w:pPr>
            <w:r w:rsidRPr="00590E99">
              <w:rPr>
                <w:rFonts w:ascii="Century Gothic" w:hAnsi="Century Gothic" w:cs="Arial"/>
                <w:sz w:val="22"/>
              </w:rPr>
              <w:t xml:space="preserve">Someone who believed government </w:t>
            </w:r>
            <w:r w:rsidRPr="00590E99">
              <w:rPr>
                <w:rFonts w:ascii="Century Gothic" w:hAnsi="Century Gothic" w:cs="Arial"/>
                <w:b/>
                <w:sz w:val="22"/>
                <w:u w:val="single"/>
              </w:rPr>
              <w:t>power should be shared</w:t>
            </w:r>
            <w:r w:rsidRPr="00590E99">
              <w:rPr>
                <w:rFonts w:ascii="Century Gothic" w:hAnsi="Century Gothic" w:cs="Arial"/>
                <w:sz w:val="22"/>
              </w:rPr>
              <w:t xml:space="preserve"> </w:t>
            </w:r>
            <w:r w:rsidR="00016EBC" w:rsidRPr="00590E99">
              <w:rPr>
                <w:rFonts w:ascii="Century Gothic" w:hAnsi="Century Gothic" w:cs="Arial"/>
                <w:sz w:val="22"/>
              </w:rPr>
              <w:t>between the central government (Mexico)</w:t>
            </w:r>
            <w:r w:rsidR="00DE09C3" w:rsidRPr="00590E99">
              <w:rPr>
                <w:rFonts w:ascii="Century Gothic" w:hAnsi="Century Gothic" w:cs="Arial"/>
                <w:sz w:val="22"/>
              </w:rPr>
              <w:t xml:space="preserve"> and the states/</w:t>
            </w:r>
            <w:r w:rsidRPr="00590E99">
              <w:rPr>
                <w:rFonts w:ascii="Century Gothic" w:hAnsi="Century Gothic" w:cs="Arial"/>
                <w:sz w:val="22"/>
              </w:rPr>
              <w:t>people</w:t>
            </w:r>
            <w:r w:rsidR="00016EBC" w:rsidRPr="00590E99">
              <w:rPr>
                <w:rFonts w:ascii="Century Gothic" w:hAnsi="Century Gothic" w:cs="Arial"/>
                <w:sz w:val="22"/>
              </w:rPr>
              <w:t xml:space="preserve"> (Texas)</w:t>
            </w:r>
          </w:p>
        </w:tc>
      </w:tr>
      <w:tr w:rsidR="00207644" w:rsidRPr="00C95C24" w:rsidTr="001F6262">
        <w:trPr>
          <w:trHeight w:val="1440"/>
        </w:trPr>
        <w:tc>
          <w:tcPr>
            <w:tcW w:w="1728" w:type="dxa"/>
            <w:vAlign w:val="center"/>
          </w:tcPr>
          <w:p w:rsidR="00207644" w:rsidRPr="00590E99" w:rsidRDefault="00207644" w:rsidP="007E14F8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590E99">
              <w:rPr>
                <w:rFonts w:ascii="Century Gothic" w:hAnsi="Century Gothic"/>
                <w:b/>
                <w:sz w:val="22"/>
              </w:rPr>
              <w:t>Stephen F. Austin</w:t>
            </w:r>
          </w:p>
        </w:tc>
        <w:tc>
          <w:tcPr>
            <w:tcW w:w="270" w:type="dxa"/>
          </w:tcPr>
          <w:p w:rsidR="00207644" w:rsidRPr="00C95C24" w:rsidRDefault="00207644" w:rsidP="002853BD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  <w:tc>
          <w:tcPr>
            <w:tcW w:w="8910" w:type="dxa"/>
          </w:tcPr>
          <w:p w:rsidR="00DE09C3" w:rsidRPr="00590E99" w:rsidRDefault="00DE09C3" w:rsidP="00742F64">
            <w:pPr>
              <w:rPr>
                <w:rFonts w:ascii="Century Gothic" w:hAnsi="Century Gothic"/>
                <w:sz w:val="22"/>
              </w:rPr>
            </w:pPr>
          </w:p>
          <w:p w:rsidR="00207644" w:rsidRPr="00590E99" w:rsidRDefault="00DE09C3" w:rsidP="00742F64">
            <w:pPr>
              <w:rPr>
                <w:rFonts w:ascii="Century Gothic" w:hAnsi="Century Gothic"/>
                <w:sz w:val="22"/>
              </w:rPr>
            </w:pPr>
            <w:r w:rsidRPr="00590E99">
              <w:rPr>
                <w:rFonts w:ascii="Century Gothic" w:hAnsi="Century Gothic"/>
                <w:sz w:val="22"/>
              </w:rPr>
              <w:t>A</w:t>
            </w:r>
            <w:r w:rsidR="009477DB" w:rsidRPr="00590E99">
              <w:rPr>
                <w:rFonts w:ascii="Century Gothic" w:hAnsi="Century Gothic"/>
                <w:sz w:val="22"/>
              </w:rPr>
              <w:t>rres</w:t>
            </w:r>
            <w:r w:rsidR="00291190" w:rsidRPr="00590E99">
              <w:rPr>
                <w:rFonts w:ascii="Century Gothic" w:hAnsi="Century Gothic"/>
                <w:sz w:val="22"/>
              </w:rPr>
              <w:t xml:space="preserve">ted on his way home from Mexico in </w:t>
            </w:r>
            <w:r w:rsidR="003D59AC" w:rsidRPr="00590E99">
              <w:rPr>
                <w:rFonts w:ascii="Century Gothic" w:hAnsi="Century Gothic"/>
                <w:sz w:val="22"/>
              </w:rPr>
              <w:t>1834</w:t>
            </w:r>
            <w:r w:rsidR="00291190" w:rsidRPr="00590E99">
              <w:rPr>
                <w:rFonts w:ascii="Century Gothic" w:hAnsi="Century Gothic"/>
                <w:sz w:val="22"/>
              </w:rPr>
              <w:t xml:space="preserve"> because he’d written a letter to Texan authorities </w:t>
            </w:r>
            <w:r w:rsidR="00016EBC" w:rsidRPr="00590E99">
              <w:rPr>
                <w:rFonts w:ascii="Century Gothic" w:hAnsi="Century Gothic"/>
                <w:sz w:val="22"/>
              </w:rPr>
              <w:t xml:space="preserve">complaining about Mexico and </w:t>
            </w:r>
            <w:r w:rsidR="00291190" w:rsidRPr="00590E99">
              <w:rPr>
                <w:rFonts w:ascii="Century Gothic" w:hAnsi="Century Gothic"/>
                <w:sz w:val="22"/>
              </w:rPr>
              <w:t>encouraging Texans to form their own government</w:t>
            </w:r>
            <w:r w:rsidR="003563AD" w:rsidRPr="00590E99">
              <w:rPr>
                <w:rFonts w:ascii="Century Gothic" w:hAnsi="Century Gothic"/>
                <w:sz w:val="22"/>
              </w:rPr>
              <w:t>.</w:t>
            </w:r>
          </w:p>
        </w:tc>
      </w:tr>
      <w:tr w:rsidR="00207644" w:rsidRPr="00C95C24" w:rsidTr="001F6262">
        <w:trPr>
          <w:trHeight w:val="1440"/>
        </w:trPr>
        <w:tc>
          <w:tcPr>
            <w:tcW w:w="1728" w:type="dxa"/>
            <w:vAlign w:val="center"/>
          </w:tcPr>
          <w:p w:rsidR="00207644" w:rsidRPr="00590E99" w:rsidRDefault="00207644" w:rsidP="007E14F8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590E99">
              <w:rPr>
                <w:rFonts w:ascii="Century Gothic" w:hAnsi="Century Gothic"/>
                <w:b/>
                <w:sz w:val="22"/>
              </w:rPr>
              <w:t>General Cós</w:t>
            </w:r>
          </w:p>
        </w:tc>
        <w:tc>
          <w:tcPr>
            <w:tcW w:w="270" w:type="dxa"/>
          </w:tcPr>
          <w:p w:rsidR="00207644" w:rsidRPr="00C95C24" w:rsidRDefault="00207644" w:rsidP="002853BD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8910" w:type="dxa"/>
          </w:tcPr>
          <w:p w:rsidR="00DE09C3" w:rsidRPr="00590E99" w:rsidRDefault="00DE09C3" w:rsidP="00742F64">
            <w:pPr>
              <w:widowControl w:val="0"/>
              <w:tabs>
                <w:tab w:val="left" w:pos="0"/>
                <w:tab w:val="left" w:pos="720"/>
                <w:tab w:val="left" w:pos="81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</w:rPr>
            </w:pPr>
          </w:p>
          <w:p w:rsidR="00E43738" w:rsidRPr="00590E99" w:rsidRDefault="00E43738" w:rsidP="00742F64">
            <w:pPr>
              <w:widowControl w:val="0"/>
              <w:tabs>
                <w:tab w:val="left" w:pos="0"/>
                <w:tab w:val="left" w:pos="720"/>
                <w:tab w:val="left" w:pos="81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</w:rPr>
            </w:pPr>
            <w:r w:rsidRPr="00590E99">
              <w:rPr>
                <w:rFonts w:ascii="Century Gothic" w:hAnsi="Century Gothic" w:cs="Arial"/>
                <w:sz w:val="22"/>
              </w:rPr>
              <w:t>Santa Anna’s brothe</w:t>
            </w:r>
            <w:r w:rsidR="002F4820" w:rsidRPr="00590E99">
              <w:rPr>
                <w:rFonts w:ascii="Century Gothic" w:hAnsi="Century Gothic" w:cs="Arial"/>
                <w:sz w:val="22"/>
              </w:rPr>
              <w:t xml:space="preserve">r-in-law who lost to the Texans </w:t>
            </w:r>
            <w:r w:rsidR="00DE09C3" w:rsidRPr="00590E99">
              <w:rPr>
                <w:rFonts w:ascii="Century Gothic" w:hAnsi="Century Gothic" w:cs="Arial"/>
                <w:sz w:val="22"/>
              </w:rPr>
              <w:t>and</w:t>
            </w:r>
            <w:r w:rsidR="00016EBC" w:rsidRPr="00590E99">
              <w:rPr>
                <w:rFonts w:ascii="Century Gothic" w:hAnsi="Century Gothic" w:cs="Arial"/>
                <w:sz w:val="22"/>
              </w:rPr>
              <w:t xml:space="preserve"> surrendered at</w:t>
            </w:r>
            <w:r w:rsidR="00DE09C3" w:rsidRPr="00590E99">
              <w:rPr>
                <w:rFonts w:ascii="Century Gothic" w:hAnsi="Century Gothic" w:cs="Arial"/>
                <w:sz w:val="22"/>
              </w:rPr>
              <w:t xml:space="preserve"> the Battle of San Antonio de Bexar</w:t>
            </w:r>
            <w:r w:rsidR="00016EBC" w:rsidRPr="00590E99">
              <w:rPr>
                <w:rFonts w:ascii="Century Gothic" w:hAnsi="Century Gothic" w:cs="Arial"/>
                <w:sz w:val="22"/>
              </w:rPr>
              <w:t xml:space="preserve">. He was </w:t>
            </w:r>
            <w:r w:rsidR="002F4820" w:rsidRPr="00590E99">
              <w:rPr>
                <w:rFonts w:ascii="Century Gothic" w:hAnsi="Century Gothic" w:cs="Arial"/>
                <w:sz w:val="22"/>
              </w:rPr>
              <w:t xml:space="preserve">only </w:t>
            </w:r>
            <w:r w:rsidR="00016EBC" w:rsidRPr="00590E99">
              <w:rPr>
                <w:rFonts w:ascii="Century Gothic" w:hAnsi="Century Gothic" w:cs="Arial"/>
                <w:sz w:val="22"/>
              </w:rPr>
              <w:t>released</w:t>
            </w:r>
            <w:r w:rsidR="002F4820" w:rsidRPr="00590E99">
              <w:rPr>
                <w:rFonts w:ascii="Century Gothic" w:hAnsi="Century Gothic" w:cs="Arial"/>
                <w:sz w:val="22"/>
              </w:rPr>
              <w:t xml:space="preserve"> and not killed</w:t>
            </w:r>
            <w:r w:rsidR="00016EBC" w:rsidRPr="00590E99">
              <w:rPr>
                <w:rFonts w:ascii="Century Gothic" w:hAnsi="Century Gothic" w:cs="Arial"/>
                <w:sz w:val="22"/>
              </w:rPr>
              <w:t xml:space="preserve"> because he promised to never fight against Texas again.</w:t>
            </w:r>
          </w:p>
          <w:p w:rsidR="00207644" w:rsidRPr="00590E99" w:rsidRDefault="00207644" w:rsidP="00742F64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207644" w:rsidRPr="00C95C24" w:rsidTr="001F6262">
        <w:trPr>
          <w:trHeight w:val="1440"/>
        </w:trPr>
        <w:tc>
          <w:tcPr>
            <w:tcW w:w="1728" w:type="dxa"/>
          </w:tcPr>
          <w:p w:rsidR="00207644" w:rsidRPr="00590E99" w:rsidRDefault="00207644" w:rsidP="007E14F8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  <w:p w:rsidR="00207644" w:rsidRPr="00590E99" w:rsidRDefault="00207644" w:rsidP="007E14F8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590E99">
              <w:rPr>
                <w:rFonts w:ascii="Century Gothic" w:hAnsi="Century Gothic"/>
                <w:b/>
                <w:sz w:val="22"/>
              </w:rPr>
              <w:t>Sam Houston</w:t>
            </w:r>
          </w:p>
        </w:tc>
        <w:tc>
          <w:tcPr>
            <w:tcW w:w="270" w:type="dxa"/>
          </w:tcPr>
          <w:p w:rsidR="00207644" w:rsidRPr="00C95C24" w:rsidRDefault="00207644" w:rsidP="002853BD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8910" w:type="dxa"/>
          </w:tcPr>
          <w:p w:rsidR="00DE09C3" w:rsidRPr="00590E99" w:rsidRDefault="00DE09C3" w:rsidP="00742F64">
            <w:pPr>
              <w:rPr>
                <w:rFonts w:ascii="Century Gothic" w:hAnsi="Century Gothic" w:cs="Arial"/>
                <w:sz w:val="22"/>
              </w:rPr>
            </w:pPr>
          </w:p>
          <w:p w:rsidR="00291190" w:rsidRPr="00590E99" w:rsidRDefault="002F4820" w:rsidP="00742F64">
            <w:pPr>
              <w:rPr>
                <w:rFonts w:ascii="Century Gothic" w:hAnsi="Century Gothic"/>
                <w:b/>
                <w:sz w:val="22"/>
              </w:rPr>
            </w:pPr>
            <w:r w:rsidRPr="00590E99">
              <w:rPr>
                <w:rFonts w:ascii="Century Gothic" w:hAnsi="Century Gothic" w:cs="Arial"/>
                <w:sz w:val="22"/>
              </w:rPr>
              <w:t xml:space="preserve">Elected Ad-Interim </w:t>
            </w:r>
            <w:r w:rsidR="00E43738" w:rsidRPr="00590E99">
              <w:rPr>
                <w:rFonts w:ascii="Century Gothic" w:hAnsi="Century Gothic" w:cs="Arial"/>
                <w:sz w:val="22"/>
              </w:rPr>
              <w:t xml:space="preserve"> Commander of the entire Texas</w:t>
            </w:r>
            <w:r w:rsidRPr="00590E99">
              <w:rPr>
                <w:rFonts w:ascii="Century Gothic" w:hAnsi="Century Gothic" w:cs="Arial"/>
                <w:sz w:val="22"/>
              </w:rPr>
              <w:t xml:space="preserve"> army at the Constitutional Convention of 1836. </w:t>
            </w:r>
            <w:r w:rsidR="00E43738" w:rsidRPr="00590E99">
              <w:rPr>
                <w:rFonts w:ascii="Century Gothic" w:hAnsi="Century Gothic" w:cs="Arial"/>
                <w:sz w:val="22"/>
              </w:rPr>
              <w:t xml:space="preserve"> </w:t>
            </w:r>
            <w:r w:rsidR="00291190" w:rsidRPr="00590E99">
              <w:rPr>
                <w:rFonts w:ascii="Century Gothic" w:hAnsi="Century Gothic" w:cs="Arial"/>
                <w:sz w:val="22"/>
              </w:rPr>
              <w:t>Led the troops at the Battle of San Jacinto</w:t>
            </w:r>
            <w:r w:rsidRPr="00590E99">
              <w:rPr>
                <w:rFonts w:ascii="Century Gothic" w:hAnsi="Century Gothic" w:cs="Arial"/>
                <w:sz w:val="22"/>
              </w:rPr>
              <w:t xml:space="preserve"> where he was injured while capturing Santa Anna.</w:t>
            </w:r>
          </w:p>
        </w:tc>
      </w:tr>
      <w:tr w:rsidR="00207644" w:rsidRPr="00C95C24" w:rsidTr="001F6262">
        <w:trPr>
          <w:trHeight w:val="1440"/>
        </w:trPr>
        <w:tc>
          <w:tcPr>
            <w:tcW w:w="1728" w:type="dxa"/>
            <w:vAlign w:val="center"/>
          </w:tcPr>
          <w:p w:rsidR="00207644" w:rsidRPr="00590E99" w:rsidRDefault="00207644" w:rsidP="007E14F8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590E99">
              <w:rPr>
                <w:rFonts w:ascii="Century Gothic" w:hAnsi="Century Gothic"/>
                <w:b/>
                <w:sz w:val="22"/>
              </w:rPr>
              <w:t>Juan Seguin</w:t>
            </w:r>
          </w:p>
        </w:tc>
        <w:tc>
          <w:tcPr>
            <w:tcW w:w="270" w:type="dxa"/>
          </w:tcPr>
          <w:p w:rsidR="00207644" w:rsidRPr="00C95C24" w:rsidRDefault="00207644" w:rsidP="002853BD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8910" w:type="dxa"/>
          </w:tcPr>
          <w:p w:rsidR="00DE09C3" w:rsidRPr="00590E99" w:rsidRDefault="00DE09C3" w:rsidP="00742F64">
            <w:pPr>
              <w:widowControl w:val="0"/>
              <w:tabs>
                <w:tab w:val="left" w:pos="0"/>
                <w:tab w:val="left" w:pos="720"/>
                <w:tab w:val="left" w:pos="81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</w:rPr>
            </w:pPr>
          </w:p>
          <w:p w:rsidR="00E43738" w:rsidRPr="00590E99" w:rsidRDefault="00E43738" w:rsidP="00742F64">
            <w:pPr>
              <w:widowControl w:val="0"/>
              <w:tabs>
                <w:tab w:val="left" w:pos="0"/>
                <w:tab w:val="left" w:pos="720"/>
                <w:tab w:val="left" w:pos="81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 w:val="22"/>
              </w:rPr>
            </w:pPr>
            <w:r w:rsidRPr="00590E99">
              <w:rPr>
                <w:rFonts w:ascii="Century Gothic" w:hAnsi="Century Gothic" w:cs="Arial"/>
                <w:sz w:val="22"/>
              </w:rPr>
              <w:t xml:space="preserve">Wealthy Tejano land </w:t>
            </w:r>
            <w:r w:rsidR="00291190" w:rsidRPr="00590E99">
              <w:rPr>
                <w:rFonts w:ascii="Century Gothic" w:hAnsi="Century Gothic" w:cs="Arial"/>
                <w:sz w:val="22"/>
              </w:rPr>
              <w:t>owner who led the Tejano troops at Battle of San J</w:t>
            </w:r>
            <w:r w:rsidRPr="00590E99">
              <w:rPr>
                <w:rFonts w:ascii="Century Gothic" w:hAnsi="Century Gothic" w:cs="Arial"/>
                <w:sz w:val="22"/>
              </w:rPr>
              <w:t>acinto</w:t>
            </w:r>
            <w:r w:rsidR="00016EBC" w:rsidRPr="00590E99">
              <w:rPr>
                <w:rFonts w:ascii="Century Gothic" w:hAnsi="Century Gothic" w:cs="Arial"/>
                <w:sz w:val="22"/>
              </w:rPr>
              <w:t>.</w:t>
            </w:r>
          </w:p>
          <w:p w:rsidR="00207644" w:rsidRPr="00590E99" w:rsidRDefault="00207644" w:rsidP="00742F64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207644" w:rsidRPr="00C95C24" w:rsidTr="001F6262">
        <w:trPr>
          <w:trHeight w:val="1440"/>
        </w:trPr>
        <w:tc>
          <w:tcPr>
            <w:tcW w:w="1728" w:type="dxa"/>
            <w:vAlign w:val="center"/>
          </w:tcPr>
          <w:p w:rsidR="00207644" w:rsidRPr="00590E99" w:rsidRDefault="00207644" w:rsidP="007E14F8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590E99">
              <w:rPr>
                <w:rFonts w:ascii="Century Gothic" w:hAnsi="Century Gothic"/>
                <w:b/>
                <w:sz w:val="22"/>
              </w:rPr>
              <w:t>Colonel Travis</w:t>
            </w:r>
          </w:p>
        </w:tc>
        <w:tc>
          <w:tcPr>
            <w:tcW w:w="270" w:type="dxa"/>
          </w:tcPr>
          <w:p w:rsidR="00207644" w:rsidRPr="00C95C24" w:rsidRDefault="00207644" w:rsidP="002853BD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8910" w:type="dxa"/>
          </w:tcPr>
          <w:p w:rsidR="00DE09C3" w:rsidRPr="00590E99" w:rsidRDefault="00DE09C3" w:rsidP="00742F64">
            <w:pPr>
              <w:rPr>
                <w:rFonts w:ascii="Century Gothic" w:hAnsi="Century Gothic" w:cs="Arial"/>
                <w:sz w:val="22"/>
              </w:rPr>
            </w:pPr>
          </w:p>
          <w:p w:rsidR="00207644" w:rsidRPr="00590E99" w:rsidRDefault="00E43738" w:rsidP="00742F64">
            <w:pPr>
              <w:rPr>
                <w:rFonts w:ascii="Century Gothic" w:hAnsi="Century Gothic" w:cs="Arial"/>
                <w:sz w:val="22"/>
              </w:rPr>
            </w:pPr>
            <w:r w:rsidRPr="00590E99">
              <w:rPr>
                <w:rFonts w:ascii="Century Gothic" w:hAnsi="Century Gothic" w:cs="Arial"/>
                <w:sz w:val="22"/>
              </w:rPr>
              <w:t>Commander of the Alamo who went up against Santa Anna</w:t>
            </w:r>
          </w:p>
          <w:p w:rsidR="00291190" w:rsidRPr="00590E99" w:rsidRDefault="00291190" w:rsidP="00742F64">
            <w:pPr>
              <w:rPr>
                <w:rFonts w:ascii="Century Gothic" w:hAnsi="Century Gothic" w:cs="Arial"/>
                <w:sz w:val="22"/>
              </w:rPr>
            </w:pPr>
          </w:p>
          <w:p w:rsidR="00291190" w:rsidRPr="00590E99" w:rsidRDefault="00291190" w:rsidP="00742F64">
            <w:pPr>
              <w:rPr>
                <w:rFonts w:ascii="Century Gothic" w:hAnsi="Century Gothic" w:cs="Arial"/>
                <w:sz w:val="22"/>
              </w:rPr>
            </w:pPr>
            <w:r w:rsidRPr="00590E99">
              <w:rPr>
                <w:rFonts w:ascii="Century Gothic" w:hAnsi="Century Gothic" w:cs="Arial"/>
                <w:sz w:val="22"/>
              </w:rPr>
              <w:t>Wrote a now-famous letter to “all the people of Texas and all Americans to plead for immediate assistance and supplies at the Alamo</w:t>
            </w:r>
          </w:p>
          <w:p w:rsidR="00DE09C3" w:rsidRPr="00590E99" w:rsidRDefault="00DE09C3" w:rsidP="00742F64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207644" w:rsidRPr="00C95C24" w:rsidTr="001F6262">
        <w:trPr>
          <w:trHeight w:val="1440"/>
        </w:trPr>
        <w:tc>
          <w:tcPr>
            <w:tcW w:w="1728" w:type="dxa"/>
            <w:vAlign w:val="center"/>
          </w:tcPr>
          <w:p w:rsidR="00207644" w:rsidRPr="00590E99" w:rsidRDefault="00207644" w:rsidP="007E14F8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590E99">
              <w:rPr>
                <w:rFonts w:ascii="Century Gothic" w:hAnsi="Century Gothic"/>
                <w:b/>
                <w:sz w:val="22"/>
              </w:rPr>
              <w:t>Santa Anna</w:t>
            </w:r>
          </w:p>
        </w:tc>
        <w:tc>
          <w:tcPr>
            <w:tcW w:w="270" w:type="dxa"/>
          </w:tcPr>
          <w:p w:rsidR="00207644" w:rsidRPr="00C95C24" w:rsidRDefault="00207644" w:rsidP="002853BD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8910" w:type="dxa"/>
          </w:tcPr>
          <w:p w:rsidR="00DE09C3" w:rsidRPr="00590E99" w:rsidRDefault="00DE09C3" w:rsidP="00742F64">
            <w:pPr>
              <w:rPr>
                <w:rFonts w:ascii="Century Gothic" w:hAnsi="Century Gothic" w:cs="Arial"/>
                <w:sz w:val="22"/>
              </w:rPr>
            </w:pPr>
          </w:p>
          <w:p w:rsidR="00207644" w:rsidRPr="00590E99" w:rsidRDefault="00E43738" w:rsidP="00742F64">
            <w:pPr>
              <w:rPr>
                <w:rFonts w:ascii="Century Gothic" w:hAnsi="Century Gothic" w:cs="Arial"/>
                <w:sz w:val="22"/>
              </w:rPr>
            </w:pPr>
            <w:r w:rsidRPr="00590E99">
              <w:rPr>
                <w:rFonts w:ascii="Century Gothic" w:hAnsi="Century Gothic" w:cs="Arial"/>
                <w:sz w:val="22"/>
              </w:rPr>
              <w:t>Top leader of the Mexican arm</w:t>
            </w:r>
            <w:r w:rsidR="00DE09C3" w:rsidRPr="00590E99">
              <w:rPr>
                <w:rFonts w:ascii="Century Gothic" w:hAnsi="Century Gothic" w:cs="Arial"/>
                <w:sz w:val="22"/>
              </w:rPr>
              <w:t>y and Mexican government</w:t>
            </w:r>
          </w:p>
          <w:p w:rsidR="00824446" w:rsidRPr="00590E99" w:rsidRDefault="00824446" w:rsidP="00742F64">
            <w:pPr>
              <w:rPr>
                <w:rFonts w:ascii="Century Gothic" w:hAnsi="Century Gothic" w:cs="Arial"/>
                <w:sz w:val="22"/>
              </w:rPr>
            </w:pPr>
            <w:r w:rsidRPr="00590E99">
              <w:rPr>
                <w:rFonts w:ascii="Century Gothic" w:hAnsi="Century Gothic" w:cs="Arial"/>
                <w:sz w:val="22"/>
              </w:rPr>
              <w:t>Dictator/centralist</w:t>
            </w:r>
          </w:p>
          <w:p w:rsidR="00824446" w:rsidRPr="00590E99" w:rsidRDefault="00824446" w:rsidP="00742F64">
            <w:pPr>
              <w:rPr>
                <w:rFonts w:ascii="Century Gothic" w:hAnsi="Century Gothic"/>
                <w:b/>
                <w:sz w:val="22"/>
              </w:rPr>
            </w:pPr>
            <w:r w:rsidRPr="00590E99">
              <w:rPr>
                <w:rFonts w:ascii="Century Gothic" w:hAnsi="Century Gothic" w:cs="Arial"/>
                <w:sz w:val="22"/>
              </w:rPr>
              <w:t>Led Battle at Alamo, Massacre of Goliad, Coletta Creek, and San Jacinto</w:t>
            </w:r>
          </w:p>
        </w:tc>
      </w:tr>
      <w:tr w:rsidR="00207644" w:rsidRPr="00C95C24" w:rsidTr="001F6262">
        <w:trPr>
          <w:trHeight w:val="1440"/>
        </w:trPr>
        <w:tc>
          <w:tcPr>
            <w:tcW w:w="1728" w:type="dxa"/>
            <w:vAlign w:val="center"/>
          </w:tcPr>
          <w:p w:rsidR="00207644" w:rsidRPr="00590E99" w:rsidRDefault="00207644" w:rsidP="002853BD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590E99">
              <w:rPr>
                <w:rFonts w:ascii="Century Gothic" w:hAnsi="Century Gothic"/>
                <w:b/>
                <w:sz w:val="22"/>
              </w:rPr>
              <w:t>George Childress</w:t>
            </w:r>
          </w:p>
        </w:tc>
        <w:tc>
          <w:tcPr>
            <w:tcW w:w="270" w:type="dxa"/>
          </w:tcPr>
          <w:p w:rsidR="00207644" w:rsidRPr="00C95C24" w:rsidRDefault="00207644" w:rsidP="002853BD">
            <w:pPr>
              <w:jc w:val="center"/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8910" w:type="dxa"/>
          </w:tcPr>
          <w:p w:rsidR="00866199" w:rsidRPr="00590E99" w:rsidRDefault="00866199" w:rsidP="00742F64">
            <w:pPr>
              <w:tabs>
                <w:tab w:val="left" w:pos="3826"/>
              </w:tabs>
              <w:rPr>
                <w:rFonts w:ascii="Century Gothic" w:hAnsi="Century Gothic" w:cs="Arial"/>
                <w:sz w:val="22"/>
              </w:rPr>
            </w:pPr>
          </w:p>
          <w:p w:rsidR="00207644" w:rsidRPr="00590E99" w:rsidRDefault="00E43738" w:rsidP="003563AD">
            <w:pPr>
              <w:tabs>
                <w:tab w:val="left" w:pos="3826"/>
              </w:tabs>
              <w:rPr>
                <w:rFonts w:ascii="Century Gothic" w:hAnsi="Century Gothic"/>
                <w:b/>
                <w:sz w:val="22"/>
              </w:rPr>
            </w:pPr>
            <w:r w:rsidRPr="00590E99">
              <w:rPr>
                <w:rFonts w:ascii="Century Gothic" w:hAnsi="Century Gothic" w:cs="Arial"/>
                <w:sz w:val="22"/>
              </w:rPr>
              <w:t>He was the primary author of the Texas Declaration of Independence</w:t>
            </w:r>
            <w:r w:rsidR="00016EBC" w:rsidRPr="00590E99">
              <w:rPr>
                <w:rFonts w:ascii="Century Gothic" w:hAnsi="Century Gothic" w:cs="Arial"/>
                <w:sz w:val="22"/>
              </w:rPr>
              <w:t xml:space="preserve">. </w:t>
            </w:r>
            <w:r w:rsidR="003563AD" w:rsidRPr="00590E99">
              <w:rPr>
                <w:rFonts w:ascii="Century Gothic" w:hAnsi="Century Gothic" w:cs="Arial"/>
                <w:sz w:val="22"/>
              </w:rPr>
              <w:t>Had an unsuccessful law practice.</w:t>
            </w:r>
          </w:p>
        </w:tc>
      </w:tr>
    </w:tbl>
    <w:p w:rsidR="00DC7A46" w:rsidRDefault="00DC7A46">
      <w:pPr>
        <w:rPr>
          <w:rFonts w:ascii="Century Gothic" w:hAnsi="Century Gothic"/>
          <w:sz w:val="19"/>
          <w:szCs w:val="19"/>
        </w:rPr>
      </w:pPr>
    </w:p>
    <w:p w:rsidR="00742F64" w:rsidRDefault="00742F64">
      <w:pPr>
        <w:rPr>
          <w:rFonts w:ascii="Century Gothic" w:hAnsi="Century Gothic"/>
          <w:sz w:val="19"/>
          <w:szCs w:val="19"/>
        </w:rPr>
      </w:pPr>
    </w:p>
    <w:p w:rsidR="00EF4164" w:rsidRPr="00C95C24" w:rsidRDefault="00EF4164">
      <w:pPr>
        <w:rPr>
          <w:rFonts w:ascii="Century Gothic" w:hAnsi="Century Gothic"/>
          <w:sz w:val="19"/>
          <w:szCs w:val="19"/>
        </w:rPr>
      </w:pPr>
    </w:p>
    <w:tbl>
      <w:tblPr>
        <w:tblStyle w:val="TableGrid"/>
        <w:tblpPr w:leftFromText="187" w:rightFromText="187" w:vertAnchor="text" w:tblpX="396" w:tblpY="30"/>
        <w:tblOverlap w:val="never"/>
        <w:tblW w:w="11199" w:type="dxa"/>
        <w:tblLook w:val="04A0" w:firstRow="1" w:lastRow="0" w:firstColumn="1" w:lastColumn="0" w:noHBand="0" w:noVBand="1"/>
      </w:tblPr>
      <w:tblGrid>
        <w:gridCol w:w="1831"/>
        <w:gridCol w:w="272"/>
        <w:gridCol w:w="9096"/>
      </w:tblGrid>
      <w:tr w:rsidR="00742F64" w:rsidRPr="00C95C24" w:rsidTr="001F6262">
        <w:trPr>
          <w:trHeight w:val="276"/>
        </w:trPr>
        <w:tc>
          <w:tcPr>
            <w:tcW w:w="1831" w:type="dxa"/>
            <w:vAlign w:val="center"/>
          </w:tcPr>
          <w:p w:rsidR="00207644" w:rsidRPr="00742F64" w:rsidRDefault="00207644" w:rsidP="001F6262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42F64">
              <w:rPr>
                <w:rFonts w:ascii="Century Gothic" w:hAnsi="Century Gothic"/>
                <w:b/>
                <w:sz w:val="22"/>
              </w:rPr>
              <w:t>Constitution of 1824</w:t>
            </w:r>
          </w:p>
        </w:tc>
        <w:tc>
          <w:tcPr>
            <w:tcW w:w="272" w:type="dxa"/>
          </w:tcPr>
          <w:p w:rsidR="00207644" w:rsidRPr="00742F64" w:rsidRDefault="00207644" w:rsidP="001F6262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96" w:type="dxa"/>
          </w:tcPr>
          <w:p w:rsidR="00DE09C3" w:rsidRPr="00742F64" w:rsidRDefault="00571712" w:rsidP="001F6262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Gave TX settlers a lot of freedom – federal governmen which meant states could govern themselves; modeled after the US constitution which supported states’ rights (a FEDERAL gov); Catholicism was the official religion</w:t>
            </w:r>
          </w:p>
          <w:p w:rsidR="00752099" w:rsidRPr="00742F64" w:rsidRDefault="00752099" w:rsidP="001F6262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42F64" w:rsidRPr="00C95C24" w:rsidTr="001F6262">
        <w:trPr>
          <w:trHeight w:val="308"/>
        </w:trPr>
        <w:tc>
          <w:tcPr>
            <w:tcW w:w="1831" w:type="dxa"/>
            <w:vAlign w:val="center"/>
          </w:tcPr>
          <w:p w:rsidR="00207644" w:rsidRPr="00742F64" w:rsidRDefault="00207644" w:rsidP="001F6262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42F64">
              <w:rPr>
                <w:rFonts w:ascii="Century Gothic" w:hAnsi="Century Gothic"/>
                <w:b/>
                <w:sz w:val="22"/>
              </w:rPr>
              <w:t>Turtle Bayou Resolutions</w:t>
            </w:r>
          </w:p>
        </w:tc>
        <w:tc>
          <w:tcPr>
            <w:tcW w:w="272" w:type="dxa"/>
          </w:tcPr>
          <w:p w:rsidR="00207644" w:rsidRPr="00742F64" w:rsidRDefault="00207644" w:rsidP="001F6262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96" w:type="dxa"/>
          </w:tcPr>
          <w:p w:rsidR="00207644" w:rsidRPr="00742F64" w:rsidRDefault="00207644" w:rsidP="001F6262">
            <w:pPr>
              <w:rPr>
                <w:rFonts w:ascii="Century Gothic" w:hAnsi="Century Gothic"/>
                <w:b/>
                <w:sz w:val="22"/>
              </w:rPr>
            </w:pPr>
          </w:p>
          <w:p w:rsidR="00207644" w:rsidRPr="00742F64" w:rsidRDefault="00E43738" w:rsidP="001F6262">
            <w:pPr>
              <w:rPr>
                <w:rFonts w:ascii="Century Gothic" w:hAnsi="Century Gothic"/>
                <w:b/>
                <w:sz w:val="22"/>
              </w:rPr>
            </w:pPr>
            <w:r w:rsidRPr="00742F64">
              <w:rPr>
                <w:rFonts w:ascii="Century Gothic" w:hAnsi="Century Gothic" w:cs="Arial"/>
                <w:sz w:val="22"/>
              </w:rPr>
              <w:t>Texas</w:t>
            </w:r>
            <w:r w:rsidR="002F4820" w:rsidRPr="00742F64">
              <w:rPr>
                <w:rFonts w:ascii="Century Gothic" w:hAnsi="Century Gothic" w:cs="Arial"/>
                <w:sz w:val="22"/>
              </w:rPr>
              <w:t xml:space="preserve"> apologized for the protest at Anahuac and</w:t>
            </w:r>
            <w:r w:rsidRPr="00742F64">
              <w:rPr>
                <w:rFonts w:ascii="Century Gothic" w:hAnsi="Century Gothic" w:cs="Arial"/>
                <w:sz w:val="22"/>
              </w:rPr>
              <w:t xml:space="preserve"> </w:t>
            </w:r>
            <w:r w:rsidR="00291190" w:rsidRPr="00742F64">
              <w:rPr>
                <w:rFonts w:ascii="Century Gothic" w:hAnsi="Century Gothic" w:cs="Arial"/>
                <w:sz w:val="22"/>
              </w:rPr>
              <w:t>vowed</w:t>
            </w:r>
            <w:r w:rsidRPr="00742F64">
              <w:rPr>
                <w:rFonts w:ascii="Century Gothic" w:hAnsi="Century Gothic" w:cs="Arial"/>
                <w:sz w:val="22"/>
              </w:rPr>
              <w:t xml:space="preserve"> to support </w:t>
            </w:r>
            <w:r w:rsidR="00291190" w:rsidRPr="00742F64">
              <w:rPr>
                <w:rFonts w:ascii="Century Gothic" w:hAnsi="Century Gothic" w:cs="Arial"/>
                <w:sz w:val="22"/>
              </w:rPr>
              <w:t xml:space="preserve">Santa Anna’s election as president of </w:t>
            </w:r>
            <w:r w:rsidRPr="00742F64">
              <w:rPr>
                <w:rFonts w:ascii="Century Gothic" w:hAnsi="Century Gothic" w:cs="Arial"/>
                <w:sz w:val="22"/>
              </w:rPr>
              <w:t xml:space="preserve">Mexico </w:t>
            </w:r>
            <w:r w:rsidR="00291190" w:rsidRPr="00742F64">
              <w:rPr>
                <w:rFonts w:ascii="Century Gothic" w:hAnsi="Century Gothic" w:cs="Arial"/>
                <w:sz w:val="22"/>
              </w:rPr>
              <w:t xml:space="preserve">because he had promised to support the </w:t>
            </w:r>
            <w:r w:rsidR="002F4820" w:rsidRPr="00742F64">
              <w:rPr>
                <w:rFonts w:ascii="Century Gothic" w:hAnsi="Century Gothic" w:cs="Arial"/>
                <w:sz w:val="22"/>
              </w:rPr>
              <w:t xml:space="preserve">Mexican Federaist </w:t>
            </w:r>
            <w:r w:rsidR="00291190" w:rsidRPr="00742F64">
              <w:rPr>
                <w:rFonts w:ascii="Century Gothic" w:hAnsi="Century Gothic" w:cs="Arial"/>
                <w:sz w:val="22"/>
              </w:rPr>
              <w:t>Constitution of 1824</w:t>
            </w:r>
            <w:r w:rsidR="002F4820" w:rsidRPr="00742F64">
              <w:rPr>
                <w:rFonts w:ascii="Century Gothic" w:hAnsi="Century Gothic" w:cs="Arial"/>
                <w:sz w:val="22"/>
              </w:rPr>
              <w:t>.</w:t>
            </w:r>
          </w:p>
        </w:tc>
      </w:tr>
      <w:tr w:rsidR="00742F64" w:rsidRPr="00C95C24" w:rsidTr="001F6262">
        <w:trPr>
          <w:trHeight w:val="308"/>
        </w:trPr>
        <w:tc>
          <w:tcPr>
            <w:tcW w:w="1831" w:type="dxa"/>
            <w:vAlign w:val="center"/>
          </w:tcPr>
          <w:p w:rsidR="00073974" w:rsidRPr="00742F64" w:rsidRDefault="003D59AC" w:rsidP="001F6262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42F64">
              <w:rPr>
                <w:rFonts w:ascii="Century Gothic" w:hAnsi="Century Gothic"/>
                <w:b/>
                <w:sz w:val="22"/>
              </w:rPr>
              <w:t xml:space="preserve">Fredonian </w:t>
            </w:r>
            <w:r w:rsidRPr="00590E99">
              <w:rPr>
                <w:rFonts w:ascii="Century Gothic" w:hAnsi="Century Gothic"/>
                <w:b/>
                <w:sz w:val="22"/>
              </w:rPr>
              <w:t>Rebellion</w:t>
            </w:r>
          </w:p>
          <w:p w:rsidR="00073974" w:rsidRPr="00742F64" w:rsidRDefault="00073974" w:rsidP="001F6262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  <w:p w:rsidR="00073974" w:rsidRPr="00742F64" w:rsidRDefault="00073974" w:rsidP="001F6262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42F64">
              <w:rPr>
                <w:rFonts w:ascii="Century Gothic" w:hAnsi="Century Gothic"/>
                <w:b/>
                <w:sz w:val="22"/>
              </w:rPr>
              <w:t>(Revolt)</w:t>
            </w:r>
          </w:p>
        </w:tc>
        <w:tc>
          <w:tcPr>
            <w:tcW w:w="272" w:type="dxa"/>
          </w:tcPr>
          <w:p w:rsidR="00207644" w:rsidRPr="00742F64" w:rsidRDefault="00207644" w:rsidP="001F6262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96" w:type="dxa"/>
          </w:tcPr>
          <w:p w:rsidR="003D59AC" w:rsidRPr="00742F64" w:rsidRDefault="003D59AC" w:rsidP="001F6262">
            <w:pPr>
              <w:jc w:val="center"/>
              <w:rPr>
                <w:rFonts w:ascii="Century Gothic" w:hAnsi="Century Gothic" w:cs="Arial"/>
                <w:sz w:val="22"/>
              </w:rPr>
            </w:pPr>
          </w:p>
          <w:p w:rsidR="003D59AC" w:rsidRPr="00742F64" w:rsidRDefault="003D59AC" w:rsidP="001F6262">
            <w:pPr>
              <w:rPr>
                <w:rFonts w:ascii="Century Gothic" w:hAnsi="Century Gothic" w:cs="Arial"/>
                <w:sz w:val="22"/>
              </w:rPr>
            </w:pPr>
            <w:r w:rsidRPr="00742F64">
              <w:rPr>
                <w:rFonts w:ascii="Century Gothic" w:hAnsi="Century Gothic" w:cs="Arial"/>
                <w:sz w:val="22"/>
              </w:rPr>
              <w:t>Edwards brothers (Empressarios) came to Texas with settlers and there were already people on “their” land</w:t>
            </w:r>
          </w:p>
          <w:p w:rsidR="003D59AC" w:rsidRPr="00742F64" w:rsidRDefault="003D59AC" w:rsidP="001F6262">
            <w:pPr>
              <w:rPr>
                <w:rFonts w:ascii="Century Gothic" w:hAnsi="Century Gothic" w:cs="Arial"/>
                <w:sz w:val="22"/>
              </w:rPr>
            </w:pPr>
          </w:p>
          <w:p w:rsidR="003D59AC" w:rsidRPr="00742F64" w:rsidRDefault="003D59AC" w:rsidP="001F6262">
            <w:pPr>
              <w:rPr>
                <w:rFonts w:ascii="Century Gothic" w:hAnsi="Century Gothic" w:cs="Arial"/>
                <w:sz w:val="22"/>
              </w:rPr>
            </w:pPr>
            <w:r w:rsidRPr="00742F64">
              <w:rPr>
                <w:rFonts w:ascii="Century Gothic" w:hAnsi="Century Gothic" w:cs="Arial"/>
                <w:sz w:val="22"/>
              </w:rPr>
              <w:t>The</w:t>
            </w:r>
            <w:r w:rsidR="002F4820" w:rsidRPr="00742F64">
              <w:rPr>
                <w:rFonts w:ascii="Century Gothic" w:hAnsi="Century Gothic" w:cs="Arial"/>
                <w:sz w:val="22"/>
              </w:rPr>
              <w:t>y</w:t>
            </w:r>
            <w:r w:rsidRPr="00742F64">
              <w:rPr>
                <w:rFonts w:ascii="Century Gothic" w:hAnsi="Century Gothic" w:cs="Arial"/>
                <w:sz w:val="22"/>
              </w:rPr>
              <w:t xml:space="preserve"> rebelled</w:t>
            </w:r>
            <w:r w:rsidR="002F4820" w:rsidRPr="00742F64">
              <w:rPr>
                <w:rFonts w:ascii="Century Gothic" w:hAnsi="Century Gothic" w:cs="Arial"/>
                <w:sz w:val="22"/>
              </w:rPr>
              <w:t>, started their own country Fredonia,</w:t>
            </w:r>
            <w:r w:rsidRPr="00742F64">
              <w:rPr>
                <w:rFonts w:ascii="Century Gothic" w:hAnsi="Century Gothic" w:cs="Arial"/>
                <w:sz w:val="22"/>
              </w:rPr>
              <w:t xml:space="preserve"> and took over the Old Stone Fort </w:t>
            </w:r>
            <w:r w:rsidR="002F4820" w:rsidRPr="00742F64">
              <w:rPr>
                <w:rFonts w:ascii="Century Gothic" w:hAnsi="Century Gothic" w:cs="Arial"/>
                <w:sz w:val="22"/>
              </w:rPr>
              <w:t>in Nacogdoches in East Texas but ran away when Mexican troops arrived.</w:t>
            </w:r>
          </w:p>
          <w:p w:rsidR="00207644" w:rsidRPr="00742F64" w:rsidRDefault="00207644" w:rsidP="001F6262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42F64" w:rsidRPr="00C95C24" w:rsidTr="001F6262">
        <w:trPr>
          <w:trHeight w:val="268"/>
        </w:trPr>
        <w:tc>
          <w:tcPr>
            <w:tcW w:w="1831" w:type="dxa"/>
            <w:vAlign w:val="center"/>
          </w:tcPr>
          <w:p w:rsidR="00207644" w:rsidRPr="00742F64" w:rsidRDefault="00207644" w:rsidP="001F6262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42F64">
              <w:rPr>
                <w:rFonts w:ascii="Century Gothic" w:hAnsi="Century Gothic"/>
                <w:b/>
                <w:sz w:val="22"/>
              </w:rPr>
              <w:t>Protest at Anahuac</w:t>
            </w:r>
          </w:p>
        </w:tc>
        <w:tc>
          <w:tcPr>
            <w:tcW w:w="272" w:type="dxa"/>
          </w:tcPr>
          <w:p w:rsidR="00207644" w:rsidRPr="00742F64" w:rsidRDefault="00207644" w:rsidP="001F6262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96" w:type="dxa"/>
          </w:tcPr>
          <w:p w:rsidR="00DE09C3" w:rsidRPr="00742F64" w:rsidRDefault="00DE09C3" w:rsidP="001F6262">
            <w:pPr>
              <w:rPr>
                <w:rFonts w:ascii="Century Gothic" w:hAnsi="Century Gothic" w:cs="Arial"/>
                <w:sz w:val="22"/>
              </w:rPr>
            </w:pPr>
          </w:p>
          <w:p w:rsidR="00207644" w:rsidRPr="00742F64" w:rsidRDefault="00E43738" w:rsidP="001F6262">
            <w:pPr>
              <w:rPr>
                <w:rFonts w:ascii="Century Gothic" w:hAnsi="Century Gothic"/>
                <w:b/>
                <w:sz w:val="22"/>
              </w:rPr>
            </w:pPr>
            <w:r w:rsidRPr="00742F64">
              <w:rPr>
                <w:rFonts w:ascii="Century Gothic" w:hAnsi="Century Gothic" w:cs="Arial"/>
                <w:sz w:val="22"/>
              </w:rPr>
              <w:t>Early protest over Texans paying the customs duties tax for products they imported from United States</w:t>
            </w:r>
          </w:p>
        </w:tc>
      </w:tr>
      <w:tr w:rsidR="00742F64" w:rsidRPr="00C95C24" w:rsidTr="001F6262">
        <w:trPr>
          <w:trHeight w:val="241"/>
        </w:trPr>
        <w:tc>
          <w:tcPr>
            <w:tcW w:w="1831" w:type="dxa"/>
            <w:vAlign w:val="center"/>
          </w:tcPr>
          <w:p w:rsidR="00207644" w:rsidRPr="00742F64" w:rsidRDefault="00207644" w:rsidP="001F6262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42F64">
              <w:rPr>
                <w:rFonts w:ascii="Century Gothic" w:hAnsi="Century Gothic"/>
                <w:b/>
                <w:sz w:val="22"/>
              </w:rPr>
              <w:t>Mier Y Teran</w:t>
            </w:r>
          </w:p>
          <w:p w:rsidR="00207644" w:rsidRPr="00742F64" w:rsidRDefault="00207644" w:rsidP="001F6262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42F64">
              <w:rPr>
                <w:rFonts w:ascii="Century Gothic" w:hAnsi="Century Gothic"/>
                <w:b/>
                <w:sz w:val="22"/>
              </w:rPr>
              <w:t>Report</w:t>
            </w:r>
          </w:p>
        </w:tc>
        <w:tc>
          <w:tcPr>
            <w:tcW w:w="272" w:type="dxa"/>
          </w:tcPr>
          <w:p w:rsidR="00207644" w:rsidRPr="00742F64" w:rsidRDefault="00207644" w:rsidP="001F6262">
            <w:pPr>
              <w:pStyle w:val="ListParagraph"/>
              <w:ind w:left="360"/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9096" w:type="dxa"/>
          </w:tcPr>
          <w:p w:rsidR="00824446" w:rsidRPr="00742F64" w:rsidRDefault="00824446" w:rsidP="001F6262">
            <w:pPr>
              <w:rPr>
                <w:rFonts w:ascii="Century Gothic" w:hAnsi="Century Gothic" w:cs="Arial"/>
                <w:sz w:val="22"/>
              </w:rPr>
            </w:pPr>
          </w:p>
          <w:p w:rsidR="00207644" w:rsidRPr="00742F64" w:rsidRDefault="00E43738" w:rsidP="001F6262">
            <w:pPr>
              <w:rPr>
                <w:rFonts w:ascii="Century Gothic" w:hAnsi="Century Gothic"/>
                <w:b/>
                <w:sz w:val="22"/>
              </w:rPr>
            </w:pPr>
            <w:r w:rsidRPr="00742F64">
              <w:rPr>
                <w:rFonts w:ascii="Century Gothic" w:hAnsi="Century Gothic" w:cs="Arial"/>
                <w:sz w:val="22"/>
              </w:rPr>
              <w:t>The Mexican General’s report to Mexican govt. about the strength of Anglo infl</w:t>
            </w:r>
            <w:r w:rsidR="00372EED">
              <w:rPr>
                <w:rFonts w:ascii="Century Gothic" w:hAnsi="Century Gothic" w:cs="Arial"/>
                <w:sz w:val="22"/>
              </w:rPr>
              <w:t>u</w:t>
            </w:r>
            <w:r w:rsidRPr="00742F64">
              <w:rPr>
                <w:rFonts w:ascii="Century Gothic" w:hAnsi="Century Gothic" w:cs="Arial"/>
                <w:sz w:val="22"/>
              </w:rPr>
              <w:t>ences in Texas</w:t>
            </w:r>
            <w:r w:rsidR="002F4820" w:rsidRPr="00742F64">
              <w:rPr>
                <w:rFonts w:ascii="Century Gothic" w:hAnsi="Century Gothic" w:cs="Arial"/>
                <w:sz w:val="22"/>
              </w:rPr>
              <w:t xml:space="preserve"> where he recom</w:t>
            </w:r>
            <w:r w:rsidR="00372EED">
              <w:rPr>
                <w:rFonts w:ascii="Century Gothic" w:hAnsi="Century Gothic" w:cs="Arial"/>
                <w:sz w:val="22"/>
              </w:rPr>
              <w:t>m</w:t>
            </w:r>
            <w:r w:rsidR="002F4820" w:rsidRPr="00742F64">
              <w:rPr>
                <w:rFonts w:ascii="Century Gothic" w:hAnsi="Century Gothic" w:cs="Arial"/>
                <w:sz w:val="22"/>
              </w:rPr>
              <w:t>ended to Mexico that swift action was needed to keep Texas.</w:t>
            </w:r>
          </w:p>
        </w:tc>
      </w:tr>
      <w:tr w:rsidR="00742F64" w:rsidRPr="00C95C24" w:rsidTr="001F6262">
        <w:trPr>
          <w:trHeight w:val="308"/>
        </w:trPr>
        <w:tc>
          <w:tcPr>
            <w:tcW w:w="1831" w:type="dxa"/>
            <w:vAlign w:val="center"/>
          </w:tcPr>
          <w:p w:rsidR="00207644" w:rsidRPr="00742F64" w:rsidRDefault="00207644" w:rsidP="001F6262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42F64">
              <w:rPr>
                <w:rFonts w:ascii="Century Gothic" w:hAnsi="Century Gothic"/>
                <w:b/>
                <w:sz w:val="22"/>
              </w:rPr>
              <w:t>Law of April 6, 1830</w:t>
            </w:r>
          </w:p>
        </w:tc>
        <w:tc>
          <w:tcPr>
            <w:tcW w:w="272" w:type="dxa"/>
          </w:tcPr>
          <w:p w:rsidR="00207644" w:rsidRPr="00742F64" w:rsidRDefault="00207644" w:rsidP="001F6262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96" w:type="dxa"/>
          </w:tcPr>
          <w:p w:rsidR="00DE09C3" w:rsidRPr="00742F64" w:rsidRDefault="00DE09C3" w:rsidP="001F6262">
            <w:pPr>
              <w:rPr>
                <w:rFonts w:ascii="Century Gothic" w:hAnsi="Century Gothic" w:cs="Arial"/>
                <w:sz w:val="22"/>
              </w:rPr>
            </w:pPr>
          </w:p>
          <w:p w:rsidR="00824446" w:rsidRPr="00742F64" w:rsidRDefault="00824446" w:rsidP="001F6262">
            <w:pPr>
              <w:rPr>
                <w:rFonts w:ascii="Century Gothic" w:hAnsi="Century Gothic" w:cs="Arial"/>
                <w:sz w:val="22"/>
              </w:rPr>
            </w:pPr>
            <w:r w:rsidRPr="00742F64">
              <w:rPr>
                <w:rFonts w:ascii="Century Gothic" w:hAnsi="Century Gothic" w:cs="Arial"/>
                <w:sz w:val="22"/>
              </w:rPr>
              <w:t xml:space="preserve">What led to it? </w:t>
            </w:r>
          </w:p>
          <w:p w:rsidR="00824446" w:rsidRPr="00742F64" w:rsidRDefault="00752099" w:rsidP="001F6262">
            <w:pPr>
              <w:ind w:left="720"/>
              <w:rPr>
                <w:rFonts w:ascii="Century Gothic" w:hAnsi="Century Gothic" w:cs="Arial"/>
                <w:sz w:val="22"/>
              </w:rPr>
            </w:pPr>
            <w:r w:rsidRPr="00742F64">
              <w:rPr>
                <w:rFonts w:ascii="Century Gothic" w:hAnsi="Century Gothic" w:cs="Arial"/>
                <w:sz w:val="22"/>
              </w:rPr>
              <w:t>Mexicans were nervous:  n</w:t>
            </w:r>
            <w:r w:rsidR="00824446" w:rsidRPr="00742F64">
              <w:rPr>
                <w:rFonts w:ascii="Century Gothic" w:hAnsi="Century Gothic" w:cs="Arial"/>
                <w:sz w:val="22"/>
              </w:rPr>
              <w:t>ew</w:t>
            </w:r>
            <w:r w:rsidRPr="00742F64">
              <w:rPr>
                <w:rFonts w:ascii="Century Gothic" w:hAnsi="Century Gothic" w:cs="Arial"/>
                <w:sz w:val="22"/>
              </w:rPr>
              <w:t xml:space="preserve"> a</w:t>
            </w:r>
            <w:r w:rsidR="00824446" w:rsidRPr="00742F64">
              <w:rPr>
                <w:rFonts w:ascii="Century Gothic" w:hAnsi="Century Gothic" w:cs="Arial"/>
                <w:sz w:val="22"/>
              </w:rPr>
              <w:t xml:space="preserve">nglo </w:t>
            </w:r>
            <w:r w:rsidRPr="00742F64">
              <w:rPr>
                <w:rFonts w:ascii="Century Gothic" w:hAnsi="Century Gothic" w:cs="Arial"/>
                <w:sz w:val="22"/>
              </w:rPr>
              <w:t>s</w:t>
            </w:r>
            <w:r w:rsidR="00824446" w:rsidRPr="00742F64">
              <w:rPr>
                <w:rFonts w:ascii="Century Gothic" w:hAnsi="Century Gothic" w:cs="Arial"/>
                <w:sz w:val="22"/>
              </w:rPr>
              <w:t>ettlers outnumbered Mexican residents, State Colonization of 1825, and Mier y Teran report</w:t>
            </w:r>
          </w:p>
          <w:p w:rsidR="00752099" w:rsidRPr="00742F64" w:rsidRDefault="00752099" w:rsidP="001F6262">
            <w:pPr>
              <w:ind w:left="720"/>
              <w:rPr>
                <w:rFonts w:ascii="Century Gothic" w:hAnsi="Century Gothic" w:cs="Arial"/>
                <w:sz w:val="22"/>
              </w:rPr>
            </w:pPr>
          </w:p>
          <w:p w:rsidR="00824446" w:rsidRPr="00742F64" w:rsidRDefault="00824446" w:rsidP="001F6262">
            <w:pPr>
              <w:rPr>
                <w:rFonts w:ascii="Century Gothic" w:hAnsi="Century Gothic" w:cs="Arial"/>
                <w:sz w:val="22"/>
              </w:rPr>
            </w:pPr>
            <w:r w:rsidRPr="00742F64">
              <w:rPr>
                <w:rFonts w:ascii="Century Gothic" w:hAnsi="Century Gothic" w:cs="Arial"/>
                <w:sz w:val="22"/>
              </w:rPr>
              <w:t>What did it say?</w:t>
            </w:r>
          </w:p>
          <w:p w:rsidR="00E43738" w:rsidRPr="00742F64" w:rsidRDefault="00E43738" w:rsidP="001F6262">
            <w:pPr>
              <w:ind w:left="720"/>
              <w:rPr>
                <w:rFonts w:ascii="Century Gothic" w:hAnsi="Century Gothic" w:cs="Arial"/>
                <w:sz w:val="22"/>
              </w:rPr>
            </w:pPr>
            <w:r w:rsidRPr="00742F64">
              <w:rPr>
                <w:rFonts w:ascii="Century Gothic" w:hAnsi="Century Gothic" w:cs="Arial"/>
                <w:sz w:val="22"/>
              </w:rPr>
              <w:t>No more U.S. immigration</w:t>
            </w:r>
            <w:r w:rsidR="00752099" w:rsidRPr="00742F64">
              <w:rPr>
                <w:rFonts w:ascii="Century Gothic" w:hAnsi="Century Gothic" w:cs="Arial"/>
                <w:sz w:val="22"/>
              </w:rPr>
              <w:t>; custom duties on all goods from US; no more new slaves; n</w:t>
            </w:r>
            <w:r w:rsidRPr="00742F64">
              <w:rPr>
                <w:rFonts w:ascii="Century Gothic" w:hAnsi="Century Gothic" w:cs="Arial"/>
                <w:sz w:val="22"/>
              </w:rPr>
              <w:t>o new empresario contracts</w:t>
            </w:r>
          </w:p>
          <w:p w:rsidR="00207644" w:rsidRPr="00742F64" w:rsidRDefault="00207644" w:rsidP="001F6262">
            <w:pPr>
              <w:ind w:left="720"/>
              <w:rPr>
                <w:rFonts w:ascii="Century Gothic" w:hAnsi="Century Gothic"/>
                <w:b/>
                <w:sz w:val="22"/>
              </w:rPr>
            </w:pPr>
          </w:p>
        </w:tc>
      </w:tr>
      <w:tr w:rsidR="00742F64" w:rsidRPr="00C95C24" w:rsidTr="001F6262">
        <w:trPr>
          <w:trHeight w:val="419"/>
        </w:trPr>
        <w:tc>
          <w:tcPr>
            <w:tcW w:w="1831" w:type="dxa"/>
            <w:vAlign w:val="center"/>
          </w:tcPr>
          <w:p w:rsidR="00207644" w:rsidRPr="00742F64" w:rsidRDefault="00207644" w:rsidP="001F6262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42F64">
              <w:rPr>
                <w:rFonts w:ascii="Century Gothic" w:hAnsi="Century Gothic"/>
                <w:b/>
                <w:sz w:val="22"/>
              </w:rPr>
              <w:t>Battle of Gonzales</w:t>
            </w:r>
          </w:p>
        </w:tc>
        <w:tc>
          <w:tcPr>
            <w:tcW w:w="272" w:type="dxa"/>
          </w:tcPr>
          <w:p w:rsidR="00207644" w:rsidRPr="00742F64" w:rsidRDefault="00207644" w:rsidP="001F6262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96" w:type="dxa"/>
          </w:tcPr>
          <w:p w:rsidR="00824446" w:rsidRPr="00742F64" w:rsidRDefault="00824446" w:rsidP="001F6262">
            <w:pPr>
              <w:rPr>
                <w:rFonts w:ascii="Century Gothic" w:hAnsi="Century Gothic" w:cs="Arial"/>
                <w:sz w:val="22"/>
              </w:rPr>
            </w:pPr>
          </w:p>
          <w:p w:rsidR="00824446" w:rsidRPr="00742F64" w:rsidRDefault="00824446" w:rsidP="001F6262">
            <w:pPr>
              <w:rPr>
                <w:rFonts w:ascii="Century Gothic" w:hAnsi="Century Gothic" w:cs="Arial"/>
                <w:sz w:val="22"/>
              </w:rPr>
            </w:pPr>
            <w:r w:rsidRPr="00742F64">
              <w:rPr>
                <w:rFonts w:ascii="Century Gothic" w:hAnsi="Century Gothic" w:cs="Arial"/>
                <w:sz w:val="22"/>
              </w:rPr>
              <w:t xml:space="preserve">The </w:t>
            </w:r>
            <w:r w:rsidR="00F12691" w:rsidRPr="00742F64">
              <w:rPr>
                <w:rFonts w:ascii="Century Gothic" w:hAnsi="Century Gothic" w:cs="Arial"/>
                <w:sz w:val="22"/>
              </w:rPr>
              <w:t>Mexican government demanded T</w:t>
            </w:r>
            <w:r w:rsidRPr="00742F64">
              <w:rPr>
                <w:rFonts w:ascii="Century Gothic" w:hAnsi="Century Gothic" w:cs="Arial"/>
                <w:sz w:val="22"/>
              </w:rPr>
              <w:t>exans</w:t>
            </w:r>
            <w:r w:rsidR="00F12691" w:rsidRPr="00742F64">
              <w:rPr>
                <w:rFonts w:ascii="Century Gothic" w:hAnsi="Century Gothic" w:cs="Arial"/>
                <w:sz w:val="22"/>
              </w:rPr>
              <w:t xml:space="preserve"> return the cannon given to them as protection against the Native American. Texas refused and thier</w:t>
            </w:r>
            <w:r w:rsidRPr="00742F64">
              <w:rPr>
                <w:rFonts w:ascii="Century Gothic" w:hAnsi="Century Gothic" w:cs="Arial"/>
                <w:sz w:val="22"/>
              </w:rPr>
              <w:t xml:space="preserve"> actio</w:t>
            </w:r>
            <w:r w:rsidR="00372EED">
              <w:rPr>
                <w:rFonts w:ascii="Century Gothic" w:hAnsi="Century Gothic" w:cs="Arial"/>
                <w:sz w:val="22"/>
              </w:rPr>
              <w:t>ns started the Texas Revolution</w:t>
            </w:r>
          </w:p>
          <w:p w:rsidR="00291190" w:rsidRPr="00742F64" w:rsidRDefault="00291190" w:rsidP="001F6262">
            <w:pPr>
              <w:rPr>
                <w:rFonts w:ascii="Century Gothic" w:hAnsi="Century Gothic" w:cs="Arial"/>
                <w:sz w:val="22"/>
              </w:rPr>
            </w:pPr>
          </w:p>
          <w:p w:rsidR="00291190" w:rsidRPr="00742F64" w:rsidRDefault="00291190" w:rsidP="001F6262">
            <w:pPr>
              <w:rPr>
                <w:rFonts w:ascii="Century Gothic" w:hAnsi="Century Gothic" w:cs="Arial"/>
                <w:sz w:val="22"/>
              </w:rPr>
            </w:pPr>
            <w:r w:rsidRPr="00742F64">
              <w:rPr>
                <w:rFonts w:ascii="Century Gothic" w:hAnsi="Century Gothic" w:cs="Arial"/>
                <w:sz w:val="22"/>
              </w:rPr>
              <w:t xml:space="preserve">Known as </w:t>
            </w:r>
            <w:r w:rsidRPr="00742F64">
              <w:rPr>
                <w:rFonts w:ascii="Century Gothic" w:hAnsi="Century Gothic" w:cs="Arial"/>
                <w:i/>
                <w:sz w:val="22"/>
                <w:u w:val="single"/>
              </w:rPr>
              <w:t>Lexington of Texas</w:t>
            </w:r>
            <w:r w:rsidRPr="00742F64">
              <w:rPr>
                <w:rFonts w:ascii="Century Gothic" w:hAnsi="Century Gothic" w:cs="Arial"/>
                <w:i/>
                <w:sz w:val="22"/>
              </w:rPr>
              <w:t xml:space="preserve"> </w:t>
            </w:r>
            <w:r w:rsidRPr="00742F64">
              <w:rPr>
                <w:rFonts w:ascii="Century Gothic" w:hAnsi="Century Gothic" w:cs="Arial"/>
                <w:sz w:val="22"/>
              </w:rPr>
              <w:t>b/c Lexington was the first battle of the Amer</w:t>
            </w:r>
            <w:r w:rsidR="00F12691" w:rsidRPr="00742F64">
              <w:rPr>
                <w:rFonts w:ascii="Century Gothic" w:hAnsi="Century Gothic" w:cs="Arial"/>
                <w:sz w:val="22"/>
              </w:rPr>
              <w:t>ican Revolution just as Gonzales</w:t>
            </w:r>
            <w:r w:rsidRPr="00742F64">
              <w:rPr>
                <w:rFonts w:ascii="Century Gothic" w:hAnsi="Century Gothic" w:cs="Arial"/>
                <w:sz w:val="22"/>
              </w:rPr>
              <w:t xml:space="preserve"> was the first battle of the Texas Revolution</w:t>
            </w:r>
            <w:r w:rsidR="00F12691" w:rsidRPr="00742F64">
              <w:rPr>
                <w:rFonts w:ascii="Century Gothic" w:hAnsi="Century Gothic" w:cs="Arial"/>
                <w:sz w:val="22"/>
              </w:rPr>
              <w:t>. Texas won easily.</w:t>
            </w:r>
          </w:p>
          <w:p w:rsidR="00824446" w:rsidRPr="00742F64" w:rsidRDefault="00824446" w:rsidP="001F6262">
            <w:pPr>
              <w:rPr>
                <w:rFonts w:ascii="Century Gothic" w:hAnsi="Century Gothic" w:cs="Arial"/>
                <w:sz w:val="22"/>
              </w:rPr>
            </w:pPr>
          </w:p>
          <w:p w:rsidR="00207644" w:rsidRPr="00742F64" w:rsidRDefault="00824446" w:rsidP="001F6262">
            <w:pPr>
              <w:rPr>
                <w:rFonts w:ascii="Century Gothic" w:hAnsi="Century Gothic"/>
                <w:b/>
                <w:sz w:val="22"/>
              </w:rPr>
            </w:pPr>
            <w:r w:rsidRPr="00742F64">
              <w:rPr>
                <w:rFonts w:ascii="Century Gothic" w:hAnsi="Century Gothic" w:cs="Arial"/>
                <w:sz w:val="22"/>
              </w:rPr>
              <w:t>Flag:  “Come and Take It”</w:t>
            </w:r>
          </w:p>
        </w:tc>
      </w:tr>
      <w:tr w:rsidR="00742F64" w:rsidRPr="00C95C24" w:rsidTr="001F6262">
        <w:trPr>
          <w:trHeight w:val="273"/>
        </w:trPr>
        <w:tc>
          <w:tcPr>
            <w:tcW w:w="1831" w:type="dxa"/>
            <w:vAlign w:val="center"/>
          </w:tcPr>
          <w:p w:rsidR="00407D6E" w:rsidRPr="00742F64" w:rsidRDefault="00407D6E" w:rsidP="001F6262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42F64">
              <w:rPr>
                <w:rFonts w:ascii="Century Gothic" w:hAnsi="Century Gothic"/>
                <w:b/>
                <w:sz w:val="22"/>
              </w:rPr>
              <w:t>Battle at</w:t>
            </w:r>
          </w:p>
          <w:p w:rsidR="00207644" w:rsidRPr="00742F64" w:rsidRDefault="00207644" w:rsidP="001F6262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42F64">
              <w:rPr>
                <w:rFonts w:ascii="Century Gothic" w:hAnsi="Century Gothic"/>
                <w:b/>
                <w:sz w:val="22"/>
              </w:rPr>
              <w:t>San Antonio de Bexar</w:t>
            </w:r>
          </w:p>
        </w:tc>
        <w:tc>
          <w:tcPr>
            <w:tcW w:w="272" w:type="dxa"/>
          </w:tcPr>
          <w:p w:rsidR="00207644" w:rsidRPr="00742F64" w:rsidRDefault="00207644" w:rsidP="001F6262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96" w:type="dxa"/>
          </w:tcPr>
          <w:p w:rsidR="00DE09C3" w:rsidRPr="00742F64" w:rsidRDefault="00DE09C3" w:rsidP="001F6262">
            <w:pPr>
              <w:rPr>
                <w:rFonts w:ascii="Century Gothic" w:hAnsi="Century Gothic"/>
                <w:sz w:val="22"/>
              </w:rPr>
            </w:pPr>
            <w:r w:rsidRPr="00742F64">
              <w:rPr>
                <w:rFonts w:ascii="Century Gothic" w:hAnsi="Century Gothic"/>
                <w:sz w:val="22"/>
              </w:rPr>
              <w:t>Lasted only 30 minutes</w:t>
            </w:r>
          </w:p>
          <w:p w:rsidR="00291190" w:rsidRDefault="00DE09C3" w:rsidP="001F6262">
            <w:pPr>
              <w:rPr>
                <w:rFonts w:ascii="Century Gothic" w:hAnsi="Century Gothic"/>
                <w:sz w:val="22"/>
              </w:rPr>
            </w:pPr>
            <w:r w:rsidRPr="00742F64">
              <w:rPr>
                <w:rFonts w:ascii="Century Gothic" w:hAnsi="Century Gothic"/>
                <w:sz w:val="22"/>
              </w:rPr>
              <w:t xml:space="preserve">One of the early </w:t>
            </w:r>
            <w:r w:rsidR="00291190" w:rsidRPr="00742F64">
              <w:rPr>
                <w:rFonts w:ascii="Century Gothic" w:hAnsi="Century Gothic"/>
                <w:sz w:val="22"/>
              </w:rPr>
              <w:t xml:space="preserve">battles </w:t>
            </w:r>
            <w:r w:rsidRPr="00742F64">
              <w:rPr>
                <w:rFonts w:ascii="Century Gothic" w:hAnsi="Century Gothic"/>
                <w:sz w:val="22"/>
              </w:rPr>
              <w:t xml:space="preserve">that </w:t>
            </w:r>
            <w:r w:rsidR="00291190" w:rsidRPr="00742F64">
              <w:rPr>
                <w:rFonts w:ascii="Century Gothic" w:hAnsi="Century Gothic"/>
                <w:sz w:val="22"/>
              </w:rPr>
              <w:t>convinced Texans that Mexico could be easily defeated</w:t>
            </w:r>
            <w:r w:rsidR="009211CD">
              <w:rPr>
                <w:rFonts w:ascii="Century Gothic" w:hAnsi="Century Gothic"/>
                <w:sz w:val="22"/>
              </w:rPr>
              <w:t>.</w:t>
            </w:r>
          </w:p>
          <w:p w:rsidR="009211CD" w:rsidRPr="00742F64" w:rsidRDefault="009211CD" w:rsidP="001F6262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Cos was released only after he promised to never fight against Texas again.</w:t>
            </w:r>
          </w:p>
        </w:tc>
      </w:tr>
      <w:tr w:rsidR="00742F64" w:rsidRPr="00C95C24" w:rsidTr="001F6262">
        <w:trPr>
          <w:trHeight w:val="1447"/>
        </w:trPr>
        <w:tc>
          <w:tcPr>
            <w:tcW w:w="1831" w:type="dxa"/>
            <w:vAlign w:val="center"/>
          </w:tcPr>
          <w:p w:rsidR="00207644" w:rsidRPr="00742F64" w:rsidRDefault="00207644" w:rsidP="001F6262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42F64">
              <w:rPr>
                <w:rFonts w:ascii="Century Gothic" w:hAnsi="Century Gothic"/>
                <w:b/>
                <w:sz w:val="22"/>
              </w:rPr>
              <w:t>San Antonio de Valero</w:t>
            </w:r>
          </w:p>
        </w:tc>
        <w:tc>
          <w:tcPr>
            <w:tcW w:w="272" w:type="dxa"/>
          </w:tcPr>
          <w:p w:rsidR="00207644" w:rsidRPr="00742F64" w:rsidRDefault="00207644" w:rsidP="001F6262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96" w:type="dxa"/>
          </w:tcPr>
          <w:p w:rsidR="003A097D" w:rsidRPr="00742F64" w:rsidRDefault="003A097D" w:rsidP="001F6262">
            <w:pPr>
              <w:rPr>
                <w:rFonts w:ascii="Century Gothic" w:hAnsi="Century Gothic"/>
                <w:sz w:val="22"/>
              </w:rPr>
            </w:pPr>
          </w:p>
          <w:p w:rsidR="00207644" w:rsidRDefault="003A097D" w:rsidP="001F6262">
            <w:pPr>
              <w:rPr>
                <w:rFonts w:ascii="Century Gothic" w:hAnsi="Century Gothic"/>
                <w:sz w:val="22"/>
              </w:rPr>
            </w:pPr>
            <w:r w:rsidRPr="00742F64">
              <w:rPr>
                <w:rFonts w:ascii="Century Gothic" w:hAnsi="Century Gothic"/>
                <w:sz w:val="22"/>
              </w:rPr>
              <w:t>Established in 1718 and later became the site of the Battle of the Alamo</w:t>
            </w:r>
          </w:p>
          <w:p w:rsidR="00EF4164" w:rsidRPr="00742F64" w:rsidRDefault="00EF4164" w:rsidP="001F6262">
            <w:pPr>
              <w:rPr>
                <w:rFonts w:ascii="Century Gothic" w:hAnsi="Century Gothic"/>
                <w:sz w:val="22"/>
              </w:rPr>
            </w:pPr>
          </w:p>
        </w:tc>
      </w:tr>
      <w:tr w:rsidR="00742F64" w:rsidRPr="00571712" w:rsidTr="001F6262">
        <w:trPr>
          <w:trHeight w:val="1078"/>
        </w:trPr>
        <w:tc>
          <w:tcPr>
            <w:tcW w:w="1831" w:type="dxa"/>
            <w:vAlign w:val="center"/>
          </w:tcPr>
          <w:p w:rsidR="00207644" w:rsidRPr="00571712" w:rsidRDefault="00207644" w:rsidP="001F6262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571712">
              <w:rPr>
                <w:rFonts w:ascii="Century Gothic" w:hAnsi="Century Gothic"/>
                <w:b/>
                <w:sz w:val="22"/>
              </w:rPr>
              <w:lastRenderedPageBreak/>
              <w:t>Alamo</w:t>
            </w:r>
          </w:p>
        </w:tc>
        <w:tc>
          <w:tcPr>
            <w:tcW w:w="272" w:type="dxa"/>
          </w:tcPr>
          <w:p w:rsidR="00207644" w:rsidRPr="00571712" w:rsidRDefault="00207644" w:rsidP="001F6262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96" w:type="dxa"/>
          </w:tcPr>
          <w:p w:rsidR="00DE09C3" w:rsidRPr="00571712" w:rsidRDefault="00DE09C3" w:rsidP="001F6262">
            <w:pPr>
              <w:rPr>
                <w:rFonts w:ascii="Century Gothic" w:hAnsi="Century Gothic" w:cs="Arial"/>
                <w:sz w:val="22"/>
              </w:rPr>
            </w:pPr>
          </w:p>
          <w:p w:rsidR="00207644" w:rsidRPr="00571712" w:rsidRDefault="00E43738" w:rsidP="001F6262">
            <w:pPr>
              <w:rPr>
                <w:rFonts w:ascii="Century Gothic" w:hAnsi="Century Gothic"/>
                <w:sz w:val="22"/>
              </w:rPr>
            </w:pPr>
            <w:r w:rsidRPr="00571712">
              <w:rPr>
                <w:rFonts w:ascii="Century Gothic" w:hAnsi="Century Gothic" w:cs="Arial"/>
                <w:sz w:val="22"/>
              </w:rPr>
              <w:t>Santa Anna won &amp; killed almost all Texans there</w:t>
            </w:r>
          </w:p>
          <w:p w:rsidR="00207644" w:rsidRPr="00571712" w:rsidRDefault="003D59AC" w:rsidP="001F6262">
            <w:pPr>
              <w:rPr>
                <w:rFonts w:ascii="Century Gothic" w:hAnsi="Century Gothic"/>
                <w:sz w:val="22"/>
              </w:rPr>
            </w:pPr>
            <w:r w:rsidRPr="00571712">
              <w:rPr>
                <w:rFonts w:ascii="Century Gothic" w:hAnsi="Century Gothic"/>
                <w:sz w:val="22"/>
              </w:rPr>
              <w:t>Difficult to defend because attacks could come from all directions</w:t>
            </w:r>
          </w:p>
          <w:p w:rsidR="00291190" w:rsidRPr="00571712" w:rsidRDefault="00291190" w:rsidP="001F6262">
            <w:pPr>
              <w:rPr>
                <w:rFonts w:ascii="Century Gothic" w:hAnsi="Century Gothic"/>
                <w:sz w:val="22"/>
              </w:rPr>
            </w:pPr>
            <w:r w:rsidRPr="00571712">
              <w:rPr>
                <w:rFonts w:ascii="Century Gothic" w:hAnsi="Century Gothic"/>
                <w:sz w:val="22"/>
              </w:rPr>
              <w:t>Almost all Texans died</w:t>
            </w:r>
          </w:p>
          <w:p w:rsidR="00752099" w:rsidRPr="00571712" w:rsidRDefault="00752099" w:rsidP="001F6262">
            <w:pPr>
              <w:rPr>
                <w:rFonts w:ascii="Century Gothic" w:hAnsi="Century Gothic"/>
                <w:sz w:val="22"/>
              </w:rPr>
            </w:pPr>
          </w:p>
          <w:p w:rsidR="00752099" w:rsidRPr="00571712" w:rsidRDefault="00752099" w:rsidP="001F6262">
            <w:pPr>
              <w:rPr>
                <w:rFonts w:ascii="Century Gothic" w:hAnsi="Century Gothic"/>
                <w:sz w:val="22"/>
              </w:rPr>
            </w:pPr>
            <w:r w:rsidRPr="00571712">
              <w:rPr>
                <w:rFonts w:ascii="Century Gothic" w:hAnsi="Century Gothic"/>
                <w:sz w:val="22"/>
              </w:rPr>
              <w:t>Helped them ultimately gain their independence b/c:</w:t>
            </w:r>
          </w:p>
          <w:p w:rsidR="00752099" w:rsidRPr="00571712" w:rsidRDefault="00752099" w:rsidP="001F626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</w:rPr>
            </w:pPr>
            <w:r w:rsidRPr="00571712">
              <w:rPr>
                <w:rFonts w:ascii="Century Gothic" w:hAnsi="Century Gothic"/>
                <w:sz w:val="22"/>
              </w:rPr>
              <w:t>Santa Anna lost many soldiers</w:t>
            </w:r>
          </w:p>
          <w:p w:rsidR="00752099" w:rsidRPr="00571712" w:rsidRDefault="00752099" w:rsidP="001F626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</w:rPr>
            </w:pPr>
            <w:r w:rsidRPr="00571712">
              <w:rPr>
                <w:rFonts w:ascii="Century Gothic" w:hAnsi="Century Gothic"/>
                <w:sz w:val="22"/>
              </w:rPr>
              <w:t>Mexican army delayed, giving Sam Houston time to prepare for battle</w:t>
            </w:r>
          </w:p>
          <w:p w:rsidR="00207644" w:rsidRPr="00571712" w:rsidRDefault="00752099" w:rsidP="001F626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</w:rPr>
            </w:pPr>
            <w:r w:rsidRPr="00571712">
              <w:rPr>
                <w:rFonts w:ascii="Century Gothic" w:hAnsi="Century Gothic"/>
                <w:sz w:val="22"/>
              </w:rPr>
              <w:t>The courage of Travis and his soldiers made Texans more determined to win independence</w:t>
            </w:r>
          </w:p>
          <w:p w:rsidR="00DE09C3" w:rsidRPr="00571712" w:rsidRDefault="00DE09C3" w:rsidP="001F6262">
            <w:pPr>
              <w:rPr>
                <w:rFonts w:ascii="Century Gothic" w:hAnsi="Century Gothic"/>
                <w:sz w:val="22"/>
              </w:rPr>
            </w:pPr>
          </w:p>
        </w:tc>
      </w:tr>
      <w:tr w:rsidR="00742F64" w:rsidRPr="00571712" w:rsidTr="001F6262">
        <w:trPr>
          <w:trHeight w:val="308"/>
        </w:trPr>
        <w:tc>
          <w:tcPr>
            <w:tcW w:w="1831" w:type="dxa"/>
            <w:vAlign w:val="center"/>
          </w:tcPr>
          <w:p w:rsidR="00207644" w:rsidRPr="00571712" w:rsidRDefault="00F12691" w:rsidP="001F6262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571712">
              <w:rPr>
                <w:rFonts w:ascii="Century Gothic" w:hAnsi="Century Gothic"/>
                <w:b/>
                <w:sz w:val="22"/>
              </w:rPr>
              <w:t>Treaty</w:t>
            </w:r>
            <w:r w:rsidR="00207644" w:rsidRPr="00571712">
              <w:rPr>
                <w:rFonts w:ascii="Century Gothic" w:hAnsi="Century Gothic"/>
                <w:b/>
                <w:sz w:val="22"/>
              </w:rPr>
              <w:t xml:space="preserve"> of Velasco</w:t>
            </w:r>
          </w:p>
        </w:tc>
        <w:tc>
          <w:tcPr>
            <w:tcW w:w="272" w:type="dxa"/>
          </w:tcPr>
          <w:p w:rsidR="00207644" w:rsidRPr="00571712" w:rsidRDefault="00207644" w:rsidP="001F6262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96" w:type="dxa"/>
          </w:tcPr>
          <w:p w:rsidR="00207644" w:rsidRPr="00571712" w:rsidRDefault="00207644" w:rsidP="001F6262">
            <w:pPr>
              <w:rPr>
                <w:rFonts w:ascii="Century Gothic" w:hAnsi="Century Gothic"/>
                <w:b/>
                <w:sz w:val="22"/>
              </w:rPr>
            </w:pPr>
          </w:p>
          <w:p w:rsidR="00DE09C3" w:rsidRPr="00571712" w:rsidRDefault="00E43738" w:rsidP="001F6262">
            <w:pPr>
              <w:rPr>
                <w:rFonts w:ascii="Century Gothic" w:hAnsi="Century Gothic" w:cs="Arial"/>
                <w:sz w:val="22"/>
              </w:rPr>
            </w:pPr>
            <w:r w:rsidRPr="00571712">
              <w:rPr>
                <w:rFonts w:ascii="Century Gothic" w:hAnsi="Century Gothic" w:cs="Arial"/>
                <w:sz w:val="22"/>
              </w:rPr>
              <w:t xml:space="preserve">Peace agreement that </w:t>
            </w:r>
            <w:r w:rsidR="00F12691" w:rsidRPr="00571712">
              <w:rPr>
                <w:rFonts w:ascii="Century Gothic" w:hAnsi="Century Gothic" w:cs="Arial"/>
                <w:sz w:val="22"/>
              </w:rPr>
              <w:t>ended the war for Texas Independence. Santa Anna was released and not killed because he agreed to sign it.</w:t>
            </w:r>
          </w:p>
          <w:p w:rsidR="00F12691" w:rsidRPr="00571712" w:rsidRDefault="00F12691" w:rsidP="001F6262">
            <w:pPr>
              <w:rPr>
                <w:rFonts w:ascii="Century Gothic" w:hAnsi="Century Gothic" w:cs="Arial"/>
                <w:sz w:val="22"/>
              </w:rPr>
            </w:pPr>
          </w:p>
          <w:p w:rsidR="00F12691" w:rsidRPr="00571712" w:rsidRDefault="00F12691" w:rsidP="001F6262">
            <w:pPr>
              <w:rPr>
                <w:rFonts w:ascii="Century Gothic" w:hAnsi="Century Gothic" w:cs="Arial"/>
                <w:b/>
                <w:sz w:val="22"/>
                <w:u w:val="single"/>
              </w:rPr>
            </w:pPr>
            <w:r w:rsidRPr="00571712">
              <w:rPr>
                <w:rFonts w:ascii="Century Gothic" w:hAnsi="Century Gothic" w:cs="Arial"/>
                <w:b/>
                <w:sz w:val="22"/>
                <w:u w:val="single"/>
              </w:rPr>
              <w:t>Public Treaty:</w:t>
            </w:r>
          </w:p>
          <w:p w:rsidR="00F12691" w:rsidRPr="00571712" w:rsidRDefault="00F12691" w:rsidP="001F626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2"/>
              </w:rPr>
            </w:pPr>
            <w:r w:rsidRPr="00571712">
              <w:rPr>
                <w:rFonts w:ascii="Century Gothic" w:hAnsi="Century Gothic" w:cs="Arial"/>
                <w:sz w:val="22"/>
              </w:rPr>
              <w:t xml:space="preserve"> Mexico would not fight Texas</w:t>
            </w:r>
          </w:p>
          <w:p w:rsidR="00F12691" w:rsidRPr="00571712" w:rsidRDefault="00F12691" w:rsidP="001F626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2"/>
              </w:rPr>
            </w:pPr>
            <w:r w:rsidRPr="00571712">
              <w:rPr>
                <w:rFonts w:ascii="Century Gothic" w:hAnsi="Century Gothic" w:cs="Arial"/>
                <w:sz w:val="22"/>
              </w:rPr>
              <w:t>All Mexican troops withdrawl from Texas</w:t>
            </w:r>
          </w:p>
          <w:p w:rsidR="00F12691" w:rsidRPr="00571712" w:rsidRDefault="00F12691" w:rsidP="001F626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2"/>
              </w:rPr>
            </w:pPr>
            <w:r w:rsidRPr="00571712">
              <w:rPr>
                <w:rFonts w:ascii="Century Gothic" w:hAnsi="Century Gothic" w:cs="Arial"/>
                <w:sz w:val="22"/>
              </w:rPr>
              <w:t>Prisoners freed</w:t>
            </w:r>
          </w:p>
          <w:p w:rsidR="00F12691" w:rsidRPr="00571712" w:rsidRDefault="00F12691" w:rsidP="001F626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22"/>
              </w:rPr>
            </w:pPr>
            <w:r w:rsidRPr="00571712">
              <w:rPr>
                <w:rFonts w:ascii="Century Gothic" w:hAnsi="Century Gothic" w:cs="Arial"/>
                <w:sz w:val="22"/>
              </w:rPr>
              <w:t>Stolen proprery reterned</w:t>
            </w:r>
          </w:p>
          <w:p w:rsidR="00F12691" w:rsidRPr="00571712" w:rsidRDefault="00F12691" w:rsidP="001F6262">
            <w:pPr>
              <w:rPr>
                <w:rFonts w:ascii="Century Gothic" w:hAnsi="Century Gothic" w:cs="Arial"/>
                <w:sz w:val="22"/>
              </w:rPr>
            </w:pPr>
          </w:p>
          <w:p w:rsidR="00F12691" w:rsidRPr="00571712" w:rsidRDefault="00F12691" w:rsidP="001F6262">
            <w:pPr>
              <w:rPr>
                <w:rFonts w:ascii="Century Gothic" w:hAnsi="Century Gothic" w:cs="Arial"/>
                <w:b/>
                <w:sz w:val="22"/>
                <w:u w:val="single"/>
              </w:rPr>
            </w:pPr>
            <w:r w:rsidRPr="00571712">
              <w:rPr>
                <w:rFonts w:ascii="Century Gothic" w:hAnsi="Century Gothic" w:cs="Arial"/>
                <w:b/>
                <w:sz w:val="22"/>
                <w:u w:val="single"/>
              </w:rPr>
              <w:t>Private treaty:</w:t>
            </w:r>
          </w:p>
          <w:p w:rsidR="00DE09C3" w:rsidRPr="00571712" w:rsidRDefault="00F12691" w:rsidP="001F626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 w:val="22"/>
              </w:rPr>
            </w:pPr>
            <w:r w:rsidRPr="00571712">
              <w:rPr>
                <w:rFonts w:ascii="Century Gothic" w:hAnsi="Century Gothic" w:cs="Arial"/>
                <w:sz w:val="22"/>
              </w:rPr>
              <w:t>Boundary of Texas set at Rio Grande</w:t>
            </w:r>
          </w:p>
          <w:p w:rsidR="00207644" w:rsidRPr="00571712" w:rsidRDefault="00F12691" w:rsidP="001F6262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 w:val="22"/>
              </w:rPr>
            </w:pPr>
            <w:r w:rsidRPr="00571712">
              <w:rPr>
                <w:rFonts w:ascii="Century Gothic" w:hAnsi="Century Gothic" w:cs="Arial"/>
                <w:sz w:val="22"/>
              </w:rPr>
              <w:t xml:space="preserve">Mexico recognize </w:t>
            </w:r>
            <w:r w:rsidR="00DE09C3" w:rsidRPr="00571712">
              <w:rPr>
                <w:rFonts w:ascii="Century Gothic" w:hAnsi="Century Gothic" w:cs="Arial"/>
                <w:sz w:val="22"/>
              </w:rPr>
              <w:t xml:space="preserve">Texas </w:t>
            </w:r>
            <w:r w:rsidR="00E43738" w:rsidRPr="00571712">
              <w:rPr>
                <w:rFonts w:ascii="Century Gothic" w:hAnsi="Century Gothic" w:cs="Arial"/>
                <w:sz w:val="22"/>
              </w:rPr>
              <w:t>was an independent nation</w:t>
            </w:r>
          </w:p>
          <w:p w:rsidR="00207644" w:rsidRPr="00571712" w:rsidRDefault="00207644" w:rsidP="001F6262">
            <w:pPr>
              <w:rPr>
                <w:rFonts w:ascii="Century Gothic" w:hAnsi="Century Gothic"/>
                <w:b/>
                <w:sz w:val="22"/>
              </w:rPr>
            </w:pPr>
          </w:p>
          <w:p w:rsidR="00207644" w:rsidRPr="00571712" w:rsidRDefault="00207644" w:rsidP="001F6262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42F64" w:rsidRPr="00571712" w:rsidTr="001F6262">
        <w:trPr>
          <w:trHeight w:val="308"/>
        </w:trPr>
        <w:tc>
          <w:tcPr>
            <w:tcW w:w="1831" w:type="dxa"/>
            <w:vAlign w:val="center"/>
          </w:tcPr>
          <w:p w:rsidR="00207644" w:rsidRPr="00571712" w:rsidRDefault="00207644" w:rsidP="001F6262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571712">
              <w:rPr>
                <w:rFonts w:ascii="Century Gothic" w:hAnsi="Century Gothic"/>
                <w:b/>
                <w:sz w:val="22"/>
              </w:rPr>
              <w:t>Battle of Coleta Creek</w:t>
            </w:r>
          </w:p>
        </w:tc>
        <w:tc>
          <w:tcPr>
            <w:tcW w:w="272" w:type="dxa"/>
          </w:tcPr>
          <w:p w:rsidR="00207644" w:rsidRPr="00571712" w:rsidRDefault="00207644" w:rsidP="001F6262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96" w:type="dxa"/>
          </w:tcPr>
          <w:p w:rsidR="00DE09C3" w:rsidRPr="00571712" w:rsidRDefault="00DE09C3" w:rsidP="001F6262">
            <w:pPr>
              <w:rPr>
                <w:rFonts w:ascii="Century Gothic" w:hAnsi="Century Gothic" w:cs="Arial"/>
                <w:sz w:val="22"/>
              </w:rPr>
            </w:pPr>
          </w:p>
          <w:p w:rsidR="00207644" w:rsidRPr="00571712" w:rsidRDefault="00E43738" w:rsidP="001F6262">
            <w:pPr>
              <w:rPr>
                <w:rFonts w:ascii="Century Gothic" w:hAnsi="Century Gothic" w:cs="Arial"/>
                <w:sz w:val="22"/>
              </w:rPr>
            </w:pPr>
            <w:r w:rsidRPr="00571712">
              <w:rPr>
                <w:rFonts w:ascii="Century Gothic" w:hAnsi="Century Gothic" w:cs="Arial"/>
                <w:sz w:val="22"/>
              </w:rPr>
              <w:t>Known as “Goliad Massacre”. Santa</w:t>
            </w:r>
            <w:r w:rsidR="00291190" w:rsidRPr="00571712">
              <w:rPr>
                <w:rFonts w:ascii="Century Gothic" w:hAnsi="Century Gothic" w:cs="Arial"/>
                <w:sz w:val="22"/>
              </w:rPr>
              <w:t xml:space="preserve"> Anna executed all the soldiers</w:t>
            </w:r>
          </w:p>
          <w:p w:rsidR="00291190" w:rsidRPr="00571712" w:rsidRDefault="00291190" w:rsidP="001F6262">
            <w:pPr>
              <w:rPr>
                <w:rFonts w:ascii="Century Gothic" w:hAnsi="Century Gothic" w:cs="Arial"/>
                <w:sz w:val="22"/>
              </w:rPr>
            </w:pPr>
          </w:p>
          <w:p w:rsidR="00291190" w:rsidRPr="00571712" w:rsidRDefault="00291190" w:rsidP="001F6262">
            <w:pPr>
              <w:rPr>
                <w:rFonts w:ascii="Century Gothic" w:hAnsi="Century Gothic"/>
                <w:b/>
                <w:sz w:val="22"/>
              </w:rPr>
            </w:pPr>
            <w:r w:rsidRPr="00571712">
              <w:rPr>
                <w:rFonts w:ascii="Century Gothic" w:hAnsi="Century Gothic" w:cs="Arial"/>
                <w:sz w:val="22"/>
              </w:rPr>
              <w:t>Similar to the Alamo in that almost all Texans died</w:t>
            </w:r>
          </w:p>
          <w:p w:rsidR="00207644" w:rsidRPr="00571712" w:rsidRDefault="00207644" w:rsidP="001F6262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42F64" w:rsidRPr="00571712" w:rsidTr="001F6262">
        <w:trPr>
          <w:trHeight w:val="308"/>
        </w:trPr>
        <w:tc>
          <w:tcPr>
            <w:tcW w:w="1831" w:type="dxa"/>
            <w:vAlign w:val="center"/>
          </w:tcPr>
          <w:p w:rsidR="00207644" w:rsidRPr="00571712" w:rsidRDefault="00207644" w:rsidP="001F6262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571712">
              <w:rPr>
                <w:rFonts w:ascii="Century Gothic" w:hAnsi="Century Gothic"/>
                <w:b/>
                <w:sz w:val="22"/>
              </w:rPr>
              <w:t>Goliad Massacre</w:t>
            </w:r>
          </w:p>
        </w:tc>
        <w:tc>
          <w:tcPr>
            <w:tcW w:w="272" w:type="dxa"/>
          </w:tcPr>
          <w:p w:rsidR="00207644" w:rsidRPr="00571712" w:rsidRDefault="00207644" w:rsidP="001F6262">
            <w:pPr>
              <w:widowControl w:val="0"/>
              <w:tabs>
                <w:tab w:val="left" w:pos="0"/>
                <w:tab w:val="left" w:pos="720"/>
                <w:tab w:val="left" w:pos="81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9096" w:type="dxa"/>
          </w:tcPr>
          <w:p w:rsidR="00207644" w:rsidRPr="00571712" w:rsidRDefault="00207644" w:rsidP="001F6262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  <w:p w:rsidR="00207644" w:rsidRPr="00571712" w:rsidRDefault="00207644" w:rsidP="001F6262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  <w:p w:rsidR="00207644" w:rsidRPr="00571712" w:rsidRDefault="00372EED" w:rsidP="001F6262">
            <w:pPr>
              <w:rPr>
                <w:rFonts w:ascii="Century Gothic" w:hAnsi="Century Gothic"/>
                <w:sz w:val="22"/>
              </w:rPr>
            </w:pPr>
            <w:r w:rsidRPr="00571712">
              <w:rPr>
                <w:rFonts w:ascii="Century Gothic" w:hAnsi="Century Gothic"/>
                <w:sz w:val="22"/>
              </w:rPr>
              <w:t>Texas soldiers surrender</w:t>
            </w:r>
            <w:r w:rsidR="00F12691" w:rsidRPr="00571712">
              <w:rPr>
                <w:rFonts w:ascii="Century Gothic" w:hAnsi="Century Gothic"/>
                <w:sz w:val="22"/>
              </w:rPr>
              <w:t>ed to Santa Anna at Coleto Creek. They were all killed</w:t>
            </w:r>
            <w:r w:rsidR="008D60F8" w:rsidRPr="00571712">
              <w:rPr>
                <w:rFonts w:ascii="Century Gothic" w:hAnsi="Century Gothic"/>
                <w:sz w:val="22"/>
              </w:rPr>
              <w:t xml:space="preserve"> because Santa Anna did not want them to rejoin the rebellion an because he was mad Texans captured Cos at Battle of San Antonio Bexar</w:t>
            </w:r>
            <w:r w:rsidR="00F12691" w:rsidRPr="00571712">
              <w:rPr>
                <w:rFonts w:ascii="Century Gothic" w:hAnsi="Century Gothic"/>
                <w:sz w:val="22"/>
              </w:rPr>
              <w:t>.</w:t>
            </w:r>
          </w:p>
          <w:p w:rsidR="00207644" w:rsidRPr="00571712" w:rsidRDefault="00207644" w:rsidP="001F6262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  <w:p w:rsidR="00207644" w:rsidRPr="00571712" w:rsidRDefault="00207644" w:rsidP="001F6262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42F64" w:rsidRPr="00571712" w:rsidTr="001F6262">
        <w:trPr>
          <w:trHeight w:val="355"/>
        </w:trPr>
        <w:tc>
          <w:tcPr>
            <w:tcW w:w="1831" w:type="dxa"/>
            <w:vAlign w:val="center"/>
          </w:tcPr>
          <w:p w:rsidR="00752099" w:rsidRPr="00571712" w:rsidRDefault="00752099" w:rsidP="001F6262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571712">
              <w:rPr>
                <w:rFonts w:ascii="Century Gothic" w:hAnsi="Century Gothic"/>
                <w:b/>
                <w:sz w:val="22"/>
              </w:rPr>
              <w:t>Battle of</w:t>
            </w:r>
          </w:p>
          <w:p w:rsidR="00207644" w:rsidRPr="00571712" w:rsidRDefault="00207644" w:rsidP="001F6262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571712">
              <w:rPr>
                <w:rFonts w:ascii="Century Gothic" w:hAnsi="Century Gothic"/>
                <w:b/>
                <w:sz w:val="22"/>
              </w:rPr>
              <w:t>San Jacinto</w:t>
            </w:r>
          </w:p>
        </w:tc>
        <w:tc>
          <w:tcPr>
            <w:tcW w:w="272" w:type="dxa"/>
          </w:tcPr>
          <w:p w:rsidR="00207644" w:rsidRPr="00571712" w:rsidRDefault="00207644" w:rsidP="001F6262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96" w:type="dxa"/>
          </w:tcPr>
          <w:p w:rsidR="00752099" w:rsidRPr="00571712" w:rsidRDefault="00752099" w:rsidP="001F6262">
            <w:pPr>
              <w:rPr>
                <w:rFonts w:ascii="Century Gothic" w:hAnsi="Century Gothic" w:cs="Arial"/>
                <w:sz w:val="22"/>
              </w:rPr>
            </w:pPr>
          </w:p>
          <w:p w:rsidR="00207644" w:rsidRPr="00571712" w:rsidRDefault="00752099" w:rsidP="001F6262">
            <w:pPr>
              <w:rPr>
                <w:rFonts w:ascii="Century Gothic" w:hAnsi="Century Gothic" w:cs="Arial"/>
                <w:sz w:val="22"/>
              </w:rPr>
            </w:pPr>
            <w:r w:rsidRPr="00571712">
              <w:rPr>
                <w:rFonts w:ascii="Century Gothic" w:hAnsi="Century Gothic" w:cs="Arial"/>
                <w:sz w:val="22"/>
              </w:rPr>
              <w:t>FINAL battle of Texas Revolution</w:t>
            </w:r>
          </w:p>
          <w:p w:rsidR="00752099" w:rsidRPr="00571712" w:rsidRDefault="00752099" w:rsidP="001F6262">
            <w:pPr>
              <w:rPr>
                <w:rFonts w:ascii="Century Gothic" w:hAnsi="Century Gothic" w:cs="Arial"/>
                <w:sz w:val="22"/>
              </w:rPr>
            </w:pPr>
            <w:r w:rsidRPr="00571712">
              <w:rPr>
                <w:rFonts w:ascii="Century Gothic" w:hAnsi="Century Gothic" w:cs="Arial"/>
                <w:sz w:val="22"/>
              </w:rPr>
              <w:t>Santa Anna believed Texans weak</w:t>
            </w:r>
            <w:r w:rsidR="00ED42E3" w:rsidRPr="00571712">
              <w:rPr>
                <w:rFonts w:ascii="Century Gothic" w:hAnsi="Century Gothic" w:cs="Arial"/>
                <w:sz w:val="22"/>
              </w:rPr>
              <w:t xml:space="preserve"> and would not attack</w:t>
            </w:r>
          </w:p>
          <w:p w:rsidR="00752099" w:rsidRPr="00571712" w:rsidRDefault="00752099" w:rsidP="001F6262">
            <w:pPr>
              <w:rPr>
                <w:rFonts w:ascii="Century Gothic" w:hAnsi="Century Gothic" w:cs="Arial"/>
                <w:sz w:val="22"/>
              </w:rPr>
            </w:pPr>
            <w:r w:rsidRPr="00571712">
              <w:rPr>
                <w:rFonts w:ascii="Century Gothic" w:hAnsi="Century Gothic" w:cs="Arial"/>
                <w:sz w:val="22"/>
              </w:rPr>
              <w:t>Houston’s army took time</w:t>
            </w:r>
            <w:r w:rsidR="00ED42E3" w:rsidRPr="00571712">
              <w:rPr>
                <w:rFonts w:ascii="Century Gothic" w:hAnsi="Century Gothic" w:cs="Arial"/>
                <w:sz w:val="22"/>
              </w:rPr>
              <w:t xml:space="preserve"> (almost 2 weeks)</w:t>
            </w:r>
            <w:r w:rsidRPr="00571712">
              <w:rPr>
                <w:rFonts w:ascii="Century Gothic" w:hAnsi="Century Gothic" w:cs="Arial"/>
                <w:sz w:val="22"/>
              </w:rPr>
              <w:t xml:space="preserve"> to prepare for this war</w:t>
            </w:r>
          </w:p>
          <w:p w:rsidR="00752099" w:rsidRPr="00571712" w:rsidRDefault="00752099" w:rsidP="001F6262">
            <w:pPr>
              <w:rPr>
                <w:rFonts w:ascii="Century Gothic" w:hAnsi="Century Gothic" w:cs="Arial"/>
                <w:sz w:val="22"/>
              </w:rPr>
            </w:pPr>
            <w:r w:rsidRPr="00571712">
              <w:rPr>
                <w:rFonts w:ascii="Century Gothic" w:hAnsi="Century Gothic" w:cs="Arial"/>
                <w:sz w:val="22"/>
              </w:rPr>
              <w:t>Santa Anna was captured</w:t>
            </w:r>
          </w:p>
          <w:p w:rsidR="00207644" w:rsidRPr="00571712" w:rsidRDefault="00752099" w:rsidP="001F6262">
            <w:pPr>
              <w:rPr>
                <w:rFonts w:ascii="Century Gothic" w:hAnsi="Century Gothic" w:cs="Arial"/>
                <w:sz w:val="22"/>
              </w:rPr>
            </w:pPr>
            <w:r w:rsidRPr="00571712">
              <w:rPr>
                <w:rFonts w:ascii="Century Gothic" w:hAnsi="Century Gothic" w:cs="Arial"/>
                <w:sz w:val="22"/>
              </w:rPr>
              <w:t>Treaties of Velasco were signed</w:t>
            </w:r>
          </w:p>
          <w:p w:rsidR="00752099" w:rsidRPr="00571712" w:rsidRDefault="00752099" w:rsidP="001F6262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742F64" w:rsidRPr="00571712" w:rsidTr="001F6262">
        <w:trPr>
          <w:trHeight w:val="274"/>
        </w:trPr>
        <w:tc>
          <w:tcPr>
            <w:tcW w:w="1831" w:type="dxa"/>
            <w:vAlign w:val="center"/>
          </w:tcPr>
          <w:p w:rsidR="00207644" w:rsidRPr="00571712" w:rsidRDefault="00207644" w:rsidP="001F6262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571712">
              <w:rPr>
                <w:rFonts w:ascii="Century Gothic" w:hAnsi="Century Gothic"/>
                <w:b/>
                <w:sz w:val="22"/>
              </w:rPr>
              <w:t>Causes of the Texas Revolution</w:t>
            </w:r>
          </w:p>
        </w:tc>
        <w:tc>
          <w:tcPr>
            <w:tcW w:w="272" w:type="dxa"/>
          </w:tcPr>
          <w:p w:rsidR="00207644" w:rsidRPr="00571712" w:rsidRDefault="00207644" w:rsidP="001F6262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9096" w:type="dxa"/>
          </w:tcPr>
          <w:p w:rsidR="00DE09C3" w:rsidRPr="00571712" w:rsidRDefault="00DE09C3" w:rsidP="001F6262">
            <w:pPr>
              <w:rPr>
                <w:rFonts w:ascii="Century Gothic" w:hAnsi="Century Gothic"/>
                <w:sz w:val="22"/>
              </w:rPr>
            </w:pPr>
          </w:p>
          <w:p w:rsidR="00E72AB2" w:rsidRPr="00571712" w:rsidRDefault="00E72AB2" w:rsidP="001F6262">
            <w:pPr>
              <w:rPr>
                <w:rFonts w:ascii="Century Gothic" w:hAnsi="Century Gothic"/>
                <w:sz w:val="22"/>
              </w:rPr>
            </w:pPr>
            <w:r w:rsidRPr="00571712">
              <w:rPr>
                <w:rFonts w:ascii="Century Gothic" w:hAnsi="Century Gothic"/>
                <w:sz w:val="22"/>
              </w:rPr>
              <w:t>Fredonian Rebellion/Revolt                                           Mier Y Teran Report</w:t>
            </w:r>
          </w:p>
          <w:p w:rsidR="00207644" w:rsidRPr="00571712" w:rsidRDefault="00DE09C3" w:rsidP="001F6262">
            <w:pPr>
              <w:rPr>
                <w:rFonts w:ascii="Century Gothic" w:hAnsi="Century Gothic"/>
                <w:sz w:val="22"/>
              </w:rPr>
            </w:pPr>
            <w:r w:rsidRPr="00571712">
              <w:rPr>
                <w:rFonts w:ascii="Century Gothic" w:hAnsi="Century Gothic"/>
                <w:sz w:val="22"/>
              </w:rPr>
              <w:t>Law of April 6, 1830</w:t>
            </w:r>
            <w:r w:rsidR="00E72AB2" w:rsidRPr="00571712">
              <w:rPr>
                <w:rFonts w:ascii="Century Gothic" w:hAnsi="Century Gothic"/>
                <w:sz w:val="22"/>
              </w:rPr>
              <w:t xml:space="preserve">                                                        Anahyac &amp; Turtle Bayou Resolution      </w:t>
            </w:r>
          </w:p>
          <w:p w:rsidR="00207644" w:rsidRPr="00571712" w:rsidRDefault="00E72AB2" w:rsidP="001F6262">
            <w:pPr>
              <w:rPr>
                <w:rFonts w:ascii="Century Gothic" w:hAnsi="Century Gothic"/>
                <w:sz w:val="22"/>
              </w:rPr>
            </w:pPr>
            <w:r w:rsidRPr="00571712">
              <w:rPr>
                <w:rFonts w:ascii="Century Gothic" w:hAnsi="Century Gothic"/>
                <w:sz w:val="22"/>
              </w:rPr>
              <w:t xml:space="preserve">Conventions of 1832 &amp; 1833                                          Santa Anna </w:t>
            </w:r>
            <w:r w:rsidR="002C4721" w:rsidRPr="00571712">
              <w:rPr>
                <w:rFonts w:ascii="Century Gothic" w:hAnsi="Century Gothic"/>
                <w:sz w:val="22"/>
              </w:rPr>
              <w:t>becomes</w:t>
            </w:r>
            <w:r w:rsidRPr="00571712">
              <w:rPr>
                <w:rFonts w:ascii="Century Gothic" w:hAnsi="Century Gothic"/>
                <w:sz w:val="22"/>
              </w:rPr>
              <w:t xml:space="preserve"> a Centralist/</w:t>
            </w:r>
            <w:r w:rsidR="00DE09C3" w:rsidRPr="00571712">
              <w:rPr>
                <w:rFonts w:ascii="Century Gothic" w:hAnsi="Century Gothic"/>
                <w:sz w:val="22"/>
              </w:rPr>
              <w:t>SFA arrested</w:t>
            </w:r>
          </w:p>
          <w:p w:rsidR="00207644" w:rsidRPr="00571712" w:rsidRDefault="00207644" w:rsidP="001F6262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</w:tr>
      <w:tr w:rsidR="00742F64" w:rsidRPr="00571712" w:rsidTr="001F6262">
        <w:trPr>
          <w:trHeight w:val="274"/>
        </w:trPr>
        <w:tc>
          <w:tcPr>
            <w:tcW w:w="1831" w:type="dxa"/>
            <w:vAlign w:val="center"/>
          </w:tcPr>
          <w:p w:rsidR="00207644" w:rsidRPr="00571712" w:rsidRDefault="00207644" w:rsidP="001F6262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571712">
              <w:rPr>
                <w:rFonts w:ascii="Century Gothic" w:hAnsi="Century Gothic"/>
                <w:b/>
                <w:sz w:val="22"/>
              </w:rPr>
              <w:lastRenderedPageBreak/>
              <w:t>Results of the Texas Revolution</w:t>
            </w:r>
          </w:p>
        </w:tc>
        <w:tc>
          <w:tcPr>
            <w:tcW w:w="272" w:type="dxa"/>
          </w:tcPr>
          <w:p w:rsidR="00207644" w:rsidRPr="00571712" w:rsidRDefault="00207644" w:rsidP="001F6262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96" w:type="dxa"/>
          </w:tcPr>
          <w:p w:rsidR="00207644" w:rsidRPr="00571712" w:rsidRDefault="00207644" w:rsidP="001F6262">
            <w:pPr>
              <w:rPr>
                <w:rFonts w:ascii="Century Gothic" w:hAnsi="Century Gothic"/>
                <w:sz w:val="22"/>
              </w:rPr>
            </w:pPr>
          </w:p>
          <w:p w:rsidR="00207644" w:rsidRPr="00571712" w:rsidRDefault="00752099" w:rsidP="001F6262">
            <w:pPr>
              <w:rPr>
                <w:rFonts w:ascii="Century Gothic" w:hAnsi="Century Gothic"/>
                <w:sz w:val="22"/>
              </w:rPr>
            </w:pPr>
            <w:r w:rsidRPr="00571712">
              <w:rPr>
                <w:rFonts w:ascii="Century Gothic" w:hAnsi="Century Gothic"/>
                <w:sz w:val="22"/>
              </w:rPr>
              <w:t xml:space="preserve">Texas </w:t>
            </w:r>
            <w:r w:rsidR="00DE09C3" w:rsidRPr="00571712">
              <w:rPr>
                <w:rFonts w:ascii="Century Gothic" w:hAnsi="Century Gothic"/>
                <w:sz w:val="22"/>
              </w:rPr>
              <w:t xml:space="preserve">became </w:t>
            </w:r>
            <w:r w:rsidRPr="00571712">
              <w:rPr>
                <w:rFonts w:ascii="Century Gothic" w:hAnsi="Century Gothic"/>
                <w:sz w:val="22"/>
              </w:rPr>
              <w:t>an independent nation</w:t>
            </w:r>
          </w:p>
          <w:p w:rsidR="00207644" w:rsidRPr="00571712" w:rsidRDefault="00207644" w:rsidP="001F6262">
            <w:pPr>
              <w:rPr>
                <w:rFonts w:ascii="Century Gothic" w:hAnsi="Century Gothic"/>
                <w:sz w:val="22"/>
              </w:rPr>
            </w:pPr>
          </w:p>
          <w:p w:rsidR="00207644" w:rsidRPr="00571712" w:rsidRDefault="00207644" w:rsidP="001F6262">
            <w:pPr>
              <w:rPr>
                <w:rFonts w:ascii="Century Gothic" w:hAnsi="Century Gothic"/>
                <w:sz w:val="22"/>
              </w:rPr>
            </w:pPr>
          </w:p>
        </w:tc>
      </w:tr>
      <w:tr w:rsidR="00742F64" w:rsidRPr="00571712" w:rsidTr="001F6262">
        <w:trPr>
          <w:trHeight w:val="274"/>
        </w:trPr>
        <w:tc>
          <w:tcPr>
            <w:tcW w:w="1831" w:type="dxa"/>
            <w:vAlign w:val="center"/>
          </w:tcPr>
          <w:p w:rsidR="00207644" w:rsidRPr="00571712" w:rsidRDefault="00207644" w:rsidP="001F6262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571712">
              <w:rPr>
                <w:rFonts w:ascii="Century Gothic" w:hAnsi="Century Gothic"/>
                <w:b/>
                <w:sz w:val="22"/>
              </w:rPr>
              <w:t>Texas Independence Day</w:t>
            </w:r>
          </w:p>
        </w:tc>
        <w:tc>
          <w:tcPr>
            <w:tcW w:w="272" w:type="dxa"/>
          </w:tcPr>
          <w:p w:rsidR="00207644" w:rsidRPr="00571712" w:rsidRDefault="00207644" w:rsidP="001F6262">
            <w:pPr>
              <w:widowControl w:val="0"/>
              <w:tabs>
                <w:tab w:val="left" w:pos="0"/>
                <w:tab w:val="left" w:pos="720"/>
                <w:tab w:val="left" w:pos="8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96" w:type="dxa"/>
          </w:tcPr>
          <w:p w:rsidR="00DE09C3" w:rsidRPr="00571712" w:rsidRDefault="00DE09C3" w:rsidP="001F6262">
            <w:pPr>
              <w:rPr>
                <w:rFonts w:ascii="Century Gothic" w:hAnsi="Century Gothic"/>
                <w:sz w:val="22"/>
              </w:rPr>
            </w:pPr>
          </w:p>
          <w:p w:rsidR="00207644" w:rsidRPr="00571712" w:rsidRDefault="003A097D" w:rsidP="001F6262">
            <w:pPr>
              <w:rPr>
                <w:rFonts w:ascii="Century Gothic" w:hAnsi="Century Gothic"/>
                <w:sz w:val="22"/>
              </w:rPr>
            </w:pPr>
            <w:r w:rsidRPr="00571712">
              <w:rPr>
                <w:rFonts w:ascii="Century Gothic" w:hAnsi="Century Gothic"/>
                <w:sz w:val="22"/>
              </w:rPr>
              <w:t>March 2, 1836</w:t>
            </w:r>
          </w:p>
        </w:tc>
      </w:tr>
      <w:tr w:rsidR="00742F64" w:rsidRPr="00571712" w:rsidTr="001F6262">
        <w:trPr>
          <w:trHeight w:val="115"/>
        </w:trPr>
        <w:tc>
          <w:tcPr>
            <w:tcW w:w="1831" w:type="dxa"/>
            <w:vAlign w:val="center"/>
          </w:tcPr>
          <w:p w:rsidR="00207644" w:rsidRPr="00571712" w:rsidRDefault="00207644" w:rsidP="001F6262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571712">
              <w:rPr>
                <w:rFonts w:ascii="Century Gothic" w:hAnsi="Century Gothic"/>
                <w:b/>
                <w:sz w:val="22"/>
              </w:rPr>
              <w:t>1821</w:t>
            </w:r>
          </w:p>
        </w:tc>
        <w:tc>
          <w:tcPr>
            <w:tcW w:w="272" w:type="dxa"/>
          </w:tcPr>
          <w:p w:rsidR="00207644" w:rsidRPr="00571712" w:rsidRDefault="00207644" w:rsidP="001F6262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96" w:type="dxa"/>
          </w:tcPr>
          <w:p w:rsidR="00824446" w:rsidRPr="00571712" w:rsidRDefault="00824446" w:rsidP="001F6262">
            <w:pPr>
              <w:rPr>
                <w:rFonts w:ascii="Century Gothic" w:hAnsi="Century Gothic"/>
                <w:sz w:val="22"/>
              </w:rPr>
            </w:pPr>
          </w:p>
          <w:p w:rsidR="00207644" w:rsidRPr="00571712" w:rsidRDefault="00824446" w:rsidP="001F6262">
            <w:pPr>
              <w:rPr>
                <w:rFonts w:ascii="Century Gothic" w:hAnsi="Century Gothic"/>
                <w:sz w:val="22"/>
              </w:rPr>
            </w:pPr>
            <w:r w:rsidRPr="00571712">
              <w:rPr>
                <w:rFonts w:ascii="Century Gothic" w:hAnsi="Century Gothic"/>
                <w:sz w:val="22"/>
              </w:rPr>
              <w:t>Mexico</w:t>
            </w:r>
            <w:r w:rsidR="00752099" w:rsidRPr="00571712">
              <w:rPr>
                <w:rFonts w:ascii="Century Gothic" w:hAnsi="Century Gothic"/>
                <w:sz w:val="22"/>
              </w:rPr>
              <w:t xml:space="preserve"> won</w:t>
            </w:r>
            <w:r w:rsidRPr="00571712">
              <w:rPr>
                <w:rFonts w:ascii="Century Gothic" w:hAnsi="Century Gothic"/>
                <w:sz w:val="22"/>
              </w:rPr>
              <w:t xml:space="preserve"> independence from Spain</w:t>
            </w:r>
            <w:r w:rsidR="00F12691" w:rsidRPr="00571712">
              <w:rPr>
                <w:rFonts w:ascii="Century Gothic" w:hAnsi="Century Gothic"/>
                <w:sz w:val="22"/>
              </w:rPr>
              <w:t>.</w:t>
            </w:r>
          </w:p>
          <w:p w:rsidR="00DE09C3" w:rsidRPr="00571712" w:rsidRDefault="00DE09C3" w:rsidP="001F6262">
            <w:pPr>
              <w:rPr>
                <w:rFonts w:ascii="Century Gothic" w:hAnsi="Century Gothic"/>
                <w:sz w:val="22"/>
              </w:rPr>
            </w:pPr>
          </w:p>
        </w:tc>
      </w:tr>
      <w:tr w:rsidR="00742F64" w:rsidRPr="00571712" w:rsidTr="001F6262">
        <w:trPr>
          <w:trHeight w:val="586"/>
        </w:trPr>
        <w:tc>
          <w:tcPr>
            <w:tcW w:w="1831" w:type="dxa"/>
            <w:vAlign w:val="center"/>
          </w:tcPr>
          <w:p w:rsidR="00207644" w:rsidRPr="00571712" w:rsidRDefault="00207644" w:rsidP="001F6262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571712">
              <w:rPr>
                <w:rFonts w:ascii="Century Gothic" w:hAnsi="Century Gothic"/>
                <w:b/>
                <w:sz w:val="22"/>
              </w:rPr>
              <w:t>Location of San Antonio</w:t>
            </w:r>
          </w:p>
        </w:tc>
        <w:tc>
          <w:tcPr>
            <w:tcW w:w="272" w:type="dxa"/>
          </w:tcPr>
          <w:p w:rsidR="00207644" w:rsidRPr="00571712" w:rsidRDefault="00207644" w:rsidP="001F6262">
            <w:pPr>
              <w:widowControl w:val="0"/>
              <w:tabs>
                <w:tab w:val="left" w:pos="0"/>
                <w:tab w:val="left" w:pos="720"/>
                <w:tab w:val="left" w:pos="8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9096" w:type="dxa"/>
          </w:tcPr>
          <w:p w:rsidR="00824446" w:rsidRPr="00571712" w:rsidRDefault="00824446" w:rsidP="001F6262">
            <w:pPr>
              <w:rPr>
                <w:rFonts w:ascii="Century Gothic" w:hAnsi="Century Gothic"/>
                <w:sz w:val="22"/>
              </w:rPr>
            </w:pPr>
          </w:p>
          <w:p w:rsidR="00207644" w:rsidRPr="00571712" w:rsidRDefault="00824446" w:rsidP="001F6262">
            <w:pPr>
              <w:rPr>
                <w:rFonts w:ascii="Century Gothic" w:hAnsi="Century Gothic"/>
                <w:sz w:val="22"/>
              </w:rPr>
            </w:pPr>
            <w:r w:rsidRPr="00571712">
              <w:rPr>
                <w:rFonts w:ascii="Century Gothic" w:hAnsi="Century Gothic"/>
                <w:sz w:val="22"/>
              </w:rPr>
              <w:t>Popular site for so many battles b/c it was a strategic access route from Mexico to the Texas settlements</w:t>
            </w:r>
          </w:p>
        </w:tc>
      </w:tr>
    </w:tbl>
    <w:p w:rsidR="00D44841" w:rsidRPr="00571712" w:rsidRDefault="00D44841" w:rsidP="004263C1">
      <w:pPr>
        <w:rPr>
          <w:rFonts w:ascii="Century Gothic" w:hAnsi="Century Gothic"/>
          <w:b/>
          <w:sz w:val="22"/>
        </w:rPr>
      </w:pPr>
    </w:p>
    <w:sectPr w:rsidR="00D44841" w:rsidRPr="00571712" w:rsidSect="00C20AB1">
      <w:headerReference w:type="default" r:id="rId9"/>
      <w:pgSz w:w="12240" w:h="15840"/>
      <w:pgMar w:top="360" w:right="360" w:bottom="36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E1D" w:rsidRDefault="00EC7E1D" w:rsidP="00BC5D38">
      <w:pPr>
        <w:spacing w:after="0" w:line="240" w:lineRule="auto"/>
      </w:pPr>
      <w:r>
        <w:separator/>
      </w:r>
    </w:p>
  </w:endnote>
  <w:endnote w:type="continuationSeparator" w:id="0">
    <w:p w:rsidR="00EC7E1D" w:rsidRDefault="00EC7E1D" w:rsidP="00BC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E1D" w:rsidRDefault="00EC7E1D" w:rsidP="00BC5D38">
      <w:pPr>
        <w:spacing w:after="0" w:line="240" w:lineRule="auto"/>
      </w:pPr>
      <w:r>
        <w:separator/>
      </w:r>
    </w:p>
  </w:footnote>
  <w:footnote w:type="continuationSeparator" w:id="0">
    <w:p w:rsidR="00EC7E1D" w:rsidRDefault="00EC7E1D" w:rsidP="00BC5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38" w:rsidRPr="00BC5D38" w:rsidRDefault="00BC5D38" w:rsidP="00BC5D38">
    <w:pPr>
      <w:jc w:val="center"/>
      <w:rPr>
        <w:b/>
        <w:sz w:val="28"/>
        <w:szCs w:val="28"/>
      </w:rPr>
    </w:pPr>
    <w:r w:rsidRPr="00224E29">
      <w:rPr>
        <w:b/>
        <w:sz w:val="28"/>
        <w:szCs w:val="28"/>
      </w:rPr>
      <w:t xml:space="preserve">Unit </w:t>
    </w:r>
    <w:r>
      <w:rPr>
        <w:b/>
        <w:sz w:val="28"/>
        <w:szCs w:val="28"/>
      </w:rPr>
      <w:t xml:space="preserve">5 Revolution </w:t>
    </w:r>
    <w:r w:rsidRPr="00224E29">
      <w:rPr>
        <w:b/>
        <w:sz w:val="28"/>
        <w:szCs w:val="28"/>
      </w:rPr>
      <w:t>Era Vocabulary</w:t>
    </w:r>
    <w:r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7874"/>
    <w:multiLevelType w:val="hybridMultilevel"/>
    <w:tmpl w:val="82F6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F51BE"/>
    <w:multiLevelType w:val="hybridMultilevel"/>
    <w:tmpl w:val="E72AD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797ECE"/>
    <w:multiLevelType w:val="hybridMultilevel"/>
    <w:tmpl w:val="EFB0D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C130E"/>
    <w:multiLevelType w:val="hybridMultilevel"/>
    <w:tmpl w:val="5016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A2078"/>
    <w:multiLevelType w:val="hybridMultilevel"/>
    <w:tmpl w:val="9E38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45"/>
    <w:rsid w:val="00015D1C"/>
    <w:rsid w:val="00016EBC"/>
    <w:rsid w:val="00032B1A"/>
    <w:rsid w:val="00073974"/>
    <w:rsid w:val="000B2C0D"/>
    <w:rsid w:val="000F7FA3"/>
    <w:rsid w:val="001071D2"/>
    <w:rsid w:val="001231C0"/>
    <w:rsid w:val="00143A15"/>
    <w:rsid w:val="00163756"/>
    <w:rsid w:val="001869C3"/>
    <w:rsid w:val="001C65DF"/>
    <w:rsid w:val="001C7117"/>
    <w:rsid w:val="001D36A3"/>
    <w:rsid w:val="001F59A6"/>
    <w:rsid w:val="001F5D1A"/>
    <w:rsid w:val="001F6262"/>
    <w:rsid w:val="00202DF0"/>
    <w:rsid w:val="00207644"/>
    <w:rsid w:val="00223D08"/>
    <w:rsid w:val="00224E29"/>
    <w:rsid w:val="00244BBA"/>
    <w:rsid w:val="002853BD"/>
    <w:rsid w:val="00291190"/>
    <w:rsid w:val="002930F8"/>
    <w:rsid w:val="002B3394"/>
    <w:rsid w:val="002C2725"/>
    <w:rsid w:val="002C4721"/>
    <w:rsid w:val="002C74DF"/>
    <w:rsid w:val="002F4820"/>
    <w:rsid w:val="002F56F6"/>
    <w:rsid w:val="00324BA7"/>
    <w:rsid w:val="00343A7D"/>
    <w:rsid w:val="003563AD"/>
    <w:rsid w:val="00372EED"/>
    <w:rsid w:val="003A097D"/>
    <w:rsid w:val="003B2D6C"/>
    <w:rsid w:val="003C5B16"/>
    <w:rsid w:val="003D2936"/>
    <w:rsid w:val="003D59AC"/>
    <w:rsid w:val="003E7C3D"/>
    <w:rsid w:val="00407D6E"/>
    <w:rsid w:val="004263C1"/>
    <w:rsid w:val="00435557"/>
    <w:rsid w:val="00444074"/>
    <w:rsid w:val="00451F93"/>
    <w:rsid w:val="00465DB0"/>
    <w:rsid w:val="00490F75"/>
    <w:rsid w:val="004C00A3"/>
    <w:rsid w:val="0051492B"/>
    <w:rsid w:val="00526B4F"/>
    <w:rsid w:val="00562E5F"/>
    <w:rsid w:val="00571712"/>
    <w:rsid w:val="00590E99"/>
    <w:rsid w:val="005A5A61"/>
    <w:rsid w:val="005C7A65"/>
    <w:rsid w:val="005D6363"/>
    <w:rsid w:val="005E1416"/>
    <w:rsid w:val="006122B5"/>
    <w:rsid w:val="00626CAF"/>
    <w:rsid w:val="00630B4D"/>
    <w:rsid w:val="00641DC1"/>
    <w:rsid w:val="00674295"/>
    <w:rsid w:val="006A534A"/>
    <w:rsid w:val="006D6BCF"/>
    <w:rsid w:val="007229F3"/>
    <w:rsid w:val="007346A4"/>
    <w:rsid w:val="007357C8"/>
    <w:rsid w:val="00742F64"/>
    <w:rsid w:val="00752099"/>
    <w:rsid w:val="00752FBB"/>
    <w:rsid w:val="00782DD6"/>
    <w:rsid w:val="00796F9F"/>
    <w:rsid w:val="007E2E99"/>
    <w:rsid w:val="00816704"/>
    <w:rsid w:val="0082312C"/>
    <w:rsid w:val="00824446"/>
    <w:rsid w:val="00866199"/>
    <w:rsid w:val="00874A50"/>
    <w:rsid w:val="0089412E"/>
    <w:rsid w:val="008959C3"/>
    <w:rsid w:val="008A01D4"/>
    <w:rsid w:val="008B0D28"/>
    <w:rsid w:val="008D60F8"/>
    <w:rsid w:val="008E1D45"/>
    <w:rsid w:val="008E403E"/>
    <w:rsid w:val="009211CD"/>
    <w:rsid w:val="0094178F"/>
    <w:rsid w:val="009477DB"/>
    <w:rsid w:val="00954B63"/>
    <w:rsid w:val="009D0B76"/>
    <w:rsid w:val="009D59B6"/>
    <w:rsid w:val="009D7A29"/>
    <w:rsid w:val="009E53D5"/>
    <w:rsid w:val="00A17685"/>
    <w:rsid w:val="00A9314D"/>
    <w:rsid w:val="00A9455C"/>
    <w:rsid w:val="00AC133E"/>
    <w:rsid w:val="00AC3DBA"/>
    <w:rsid w:val="00AE62FC"/>
    <w:rsid w:val="00B14981"/>
    <w:rsid w:val="00B16C40"/>
    <w:rsid w:val="00B25B90"/>
    <w:rsid w:val="00B933D9"/>
    <w:rsid w:val="00BB3675"/>
    <w:rsid w:val="00BB3F08"/>
    <w:rsid w:val="00BC19CF"/>
    <w:rsid w:val="00BC36AC"/>
    <w:rsid w:val="00BC5D38"/>
    <w:rsid w:val="00BC7428"/>
    <w:rsid w:val="00BD42BE"/>
    <w:rsid w:val="00C12F9A"/>
    <w:rsid w:val="00C20AB1"/>
    <w:rsid w:val="00C27B52"/>
    <w:rsid w:val="00C46F7D"/>
    <w:rsid w:val="00C6507E"/>
    <w:rsid w:val="00C87A99"/>
    <w:rsid w:val="00C95C24"/>
    <w:rsid w:val="00CA79A3"/>
    <w:rsid w:val="00CB3DFF"/>
    <w:rsid w:val="00CD2AA2"/>
    <w:rsid w:val="00D44841"/>
    <w:rsid w:val="00D564EF"/>
    <w:rsid w:val="00D675DD"/>
    <w:rsid w:val="00D856F1"/>
    <w:rsid w:val="00D900A8"/>
    <w:rsid w:val="00DA4AB0"/>
    <w:rsid w:val="00DC7A46"/>
    <w:rsid w:val="00DD6C45"/>
    <w:rsid w:val="00DE09C3"/>
    <w:rsid w:val="00DE15DD"/>
    <w:rsid w:val="00E0342E"/>
    <w:rsid w:val="00E03AD9"/>
    <w:rsid w:val="00E24F0D"/>
    <w:rsid w:val="00E43738"/>
    <w:rsid w:val="00E7069C"/>
    <w:rsid w:val="00E72AB2"/>
    <w:rsid w:val="00E74BFF"/>
    <w:rsid w:val="00EB5861"/>
    <w:rsid w:val="00EC1DD4"/>
    <w:rsid w:val="00EC551F"/>
    <w:rsid w:val="00EC7835"/>
    <w:rsid w:val="00EC7E1D"/>
    <w:rsid w:val="00ED42E3"/>
    <w:rsid w:val="00EE1B01"/>
    <w:rsid w:val="00EE28E8"/>
    <w:rsid w:val="00EF4164"/>
    <w:rsid w:val="00F00A02"/>
    <w:rsid w:val="00F12691"/>
    <w:rsid w:val="00F34B40"/>
    <w:rsid w:val="00FA2AA9"/>
    <w:rsid w:val="00FA62BD"/>
    <w:rsid w:val="00FD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72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E7C3D"/>
    <w:pPr>
      <w:spacing w:before="100" w:beforeAutospacing="1" w:after="100" w:afterAutospacing="1" w:line="240" w:lineRule="auto"/>
    </w:pPr>
    <w:rPr>
      <w:rFonts w:eastAsia="Times New Roman"/>
      <w:noProof w:val="0"/>
      <w:szCs w:val="24"/>
    </w:rPr>
  </w:style>
  <w:style w:type="paragraph" w:styleId="ListParagraph">
    <w:name w:val="List Paragraph"/>
    <w:basedOn w:val="Normal"/>
    <w:uiPriority w:val="34"/>
    <w:qFormat/>
    <w:rsid w:val="00D856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38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5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D3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C5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D38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72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E7C3D"/>
    <w:pPr>
      <w:spacing w:before="100" w:beforeAutospacing="1" w:after="100" w:afterAutospacing="1" w:line="240" w:lineRule="auto"/>
    </w:pPr>
    <w:rPr>
      <w:rFonts w:eastAsia="Times New Roman"/>
      <w:noProof w:val="0"/>
      <w:szCs w:val="24"/>
    </w:rPr>
  </w:style>
  <w:style w:type="paragraph" w:styleId="ListParagraph">
    <w:name w:val="List Paragraph"/>
    <w:basedOn w:val="Normal"/>
    <w:uiPriority w:val="34"/>
    <w:qFormat/>
    <w:rsid w:val="00D856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38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5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D3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C5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D3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D28EC-6CBC-4254-B43C-8BFF474D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RISD</dc:creator>
  <cp:lastModifiedBy>Windows User</cp:lastModifiedBy>
  <cp:revision>3</cp:revision>
  <cp:lastPrinted>2014-12-01T21:13:00Z</cp:lastPrinted>
  <dcterms:created xsi:type="dcterms:W3CDTF">2013-12-05T21:51:00Z</dcterms:created>
  <dcterms:modified xsi:type="dcterms:W3CDTF">2014-12-01T22:20:00Z</dcterms:modified>
</cp:coreProperties>
</file>